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0456"/>
        <w:gridCol w:w="4502"/>
      </w:tblGrid>
      <w:tr w:rsidR="00F01C05" w:rsidRPr="00526F80" w:rsidTr="001106F7">
        <w:tc>
          <w:tcPr>
            <w:tcW w:w="10456" w:type="dxa"/>
            <w:shd w:val="clear" w:color="auto" w:fill="auto"/>
          </w:tcPr>
          <w:p w:rsidR="00F01C05" w:rsidRPr="00526F80" w:rsidRDefault="00F01C05" w:rsidP="001106F7">
            <w:pPr>
              <w:tabs>
                <w:tab w:val="left" w:pos="2070"/>
              </w:tabs>
              <w:jc w:val="center"/>
              <w:rPr>
                <w:rFonts w:ascii="PT Astra Serif" w:hAnsi="PT Astra Serif"/>
                <w:sz w:val="28"/>
                <w:szCs w:val="28"/>
              </w:rPr>
            </w:pPr>
          </w:p>
        </w:tc>
        <w:tc>
          <w:tcPr>
            <w:tcW w:w="4502" w:type="dxa"/>
            <w:shd w:val="clear" w:color="auto" w:fill="auto"/>
          </w:tcPr>
          <w:p w:rsidR="00F01C05" w:rsidRPr="00526F80" w:rsidRDefault="00F01C05" w:rsidP="001106F7">
            <w:pPr>
              <w:tabs>
                <w:tab w:val="left" w:pos="2070"/>
              </w:tabs>
              <w:rPr>
                <w:rFonts w:ascii="PT Astra Serif" w:hAnsi="PT Astra Serif"/>
                <w:sz w:val="28"/>
                <w:szCs w:val="28"/>
              </w:rPr>
            </w:pPr>
          </w:p>
        </w:tc>
      </w:tr>
    </w:tbl>
    <w:p w:rsidR="00F01C05" w:rsidRDefault="00F01C05" w:rsidP="00F01C05">
      <w:pPr>
        <w:jc w:val="center"/>
        <w:rPr>
          <w:rFonts w:ascii="PT Astra Serif" w:hAnsi="PT Astra Serif"/>
          <w:b/>
          <w:sz w:val="28"/>
        </w:rPr>
      </w:pPr>
    </w:p>
    <w:p w:rsidR="00477901" w:rsidRDefault="00477901" w:rsidP="00F01C05">
      <w:pPr>
        <w:jc w:val="center"/>
        <w:rPr>
          <w:rFonts w:ascii="PT Astra Serif" w:hAnsi="PT Astra Serif"/>
          <w:b/>
          <w:sz w:val="28"/>
        </w:rPr>
      </w:pPr>
    </w:p>
    <w:p w:rsidR="00477901" w:rsidRDefault="00477901" w:rsidP="00F01C05">
      <w:pPr>
        <w:jc w:val="center"/>
        <w:rPr>
          <w:rFonts w:ascii="PT Astra Serif" w:hAnsi="PT Astra Serif"/>
          <w:b/>
          <w:sz w:val="28"/>
        </w:rPr>
      </w:pPr>
    </w:p>
    <w:p w:rsidR="00F01C05" w:rsidRPr="00865AD8" w:rsidRDefault="00F01C05" w:rsidP="00F01C05">
      <w:pPr>
        <w:jc w:val="center"/>
        <w:rPr>
          <w:rFonts w:ascii="PT Astra Serif" w:hAnsi="PT Astra Serif"/>
          <w:b/>
          <w:sz w:val="28"/>
        </w:rPr>
      </w:pPr>
      <w:r w:rsidRPr="00865AD8">
        <w:rPr>
          <w:rFonts w:ascii="PT Astra Serif" w:hAnsi="PT Astra Serif"/>
          <w:b/>
          <w:sz w:val="28"/>
        </w:rPr>
        <w:t>Информация</w:t>
      </w:r>
    </w:p>
    <w:p w:rsidR="00F01C05" w:rsidRDefault="00F01C05" w:rsidP="00F01C05">
      <w:pPr>
        <w:jc w:val="center"/>
        <w:rPr>
          <w:rFonts w:ascii="PT Astra Serif" w:hAnsi="PT Astra Serif"/>
          <w:b/>
          <w:sz w:val="28"/>
        </w:rPr>
      </w:pPr>
      <w:r w:rsidRPr="00865AD8">
        <w:rPr>
          <w:rFonts w:ascii="PT Astra Serif" w:hAnsi="PT Astra Serif"/>
          <w:b/>
          <w:sz w:val="28"/>
        </w:rPr>
        <w:t xml:space="preserve">о ходе выполнения муниципальной программы </w:t>
      </w:r>
    </w:p>
    <w:p w:rsidR="00F01C05" w:rsidRDefault="00F01C05" w:rsidP="00F01C05">
      <w:pPr>
        <w:jc w:val="center"/>
        <w:rPr>
          <w:rFonts w:ascii="PT Astra Serif" w:hAnsi="PT Astra Serif"/>
          <w:sz w:val="26"/>
          <w:szCs w:val="26"/>
        </w:rPr>
      </w:pPr>
      <w:r w:rsidRPr="00865AD8">
        <w:rPr>
          <w:rFonts w:ascii="PT Astra Serif" w:hAnsi="PT Astra Serif"/>
          <w:b/>
          <w:sz w:val="28"/>
        </w:rPr>
        <w:t>«Развитие малого и среднего предпринимательства в городе Кургане»</w:t>
      </w:r>
      <w:r w:rsidRPr="00865AD8">
        <w:rPr>
          <w:rFonts w:ascii="PT Astra Serif" w:hAnsi="PT Astra Serif"/>
          <w:sz w:val="26"/>
          <w:szCs w:val="26"/>
        </w:rPr>
        <w:t xml:space="preserve"> </w:t>
      </w:r>
    </w:p>
    <w:p w:rsidR="00F01C05" w:rsidRDefault="00F01C05" w:rsidP="00F01C05">
      <w:pPr>
        <w:jc w:val="center"/>
        <w:rPr>
          <w:rFonts w:ascii="PT Astra Serif" w:hAnsi="PT Astra Serif"/>
          <w:b/>
          <w:sz w:val="28"/>
        </w:rPr>
      </w:pPr>
      <w:r>
        <w:rPr>
          <w:rFonts w:ascii="PT Astra Serif" w:hAnsi="PT Astra Serif"/>
          <w:b/>
          <w:sz w:val="28"/>
        </w:rPr>
        <w:t>на 01 января 2020 года</w:t>
      </w:r>
    </w:p>
    <w:p w:rsidR="00CA78C6" w:rsidRDefault="00CA78C6"/>
    <w:p w:rsidR="007F4240" w:rsidRDefault="007F4240"/>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37"/>
        <w:gridCol w:w="2949"/>
        <w:gridCol w:w="1276"/>
        <w:gridCol w:w="1417"/>
        <w:gridCol w:w="1134"/>
        <w:gridCol w:w="1134"/>
        <w:gridCol w:w="1134"/>
        <w:gridCol w:w="5812"/>
      </w:tblGrid>
      <w:tr w:rsidR="00AA5250" w:rsidRPr="00687C94" w:rsidTr="00AB1089">
        <w:trPr>
          <w:trHeight w:val="248"/>
        </w:trPr>
        <w:tc>
          <w:tcPr>
            <w:tcW w:w="737" w:type="dxa"/>
            <w:vMerge w:val="restart"/>
            <w:shd w:val="clear" w:color="auto" w:fill="FFFFFF"/>
          </w:tcPr>
          <w:p w:rsidR="00AA5250" w:rsidRPr="00687C94" w:rsidRDefault="00AA5250" w:rsidP="001106F7">
            <w:pPr>
              <w:widowControl w:val="0"/>
              <w:tabs>
                <w:tab w:val="left" w:pos="2679"/>
              </w:tabs>
              <w:jc w:val="center"/>
              <w:rPr>
                <w:rFonts w:ascii="PT Astra Serif" w:hAnsi="PT Astra Serif"/>
                <w:b/>
                <w:sz w:val="18"/>
                <w:szCs w:val="18"/>
                <w:lang w:eastAsia="ar-SA"/>
              </w:rPr>
            </w:pPr>
            <w:r w:rsidRPr="00687C94">
              <w:rPr>
                <w:rFonts w:ascii="PT Astra Serif" w:hAnsi="PT Astra Serif"/>
                <w:b/>
                <w:sz w:val="18"/>
                <w:szCs w:val="18"/>
                <w:lang w:eastAsia="ar-SA"/>
              </w:rPr>
              <w:t>№ п/п</w:t>
            </w:r>
          </w:p>
        </w:tc>
        <w:tc>
          <w:tcPr>
            <w:tcW w:w="2949" w:type="dxa"/>
            <w:vMerge w:val="restart"/>
            <w:shd w:val="clear" w:color="auto" w:fill="FFFFFF"/>
          </w:tcPr>
          <w:p w:rsidR="00AA5250" w:rsidRPr="00687C94" w:rsidRDefault="00AA5250" w:rsidP="001106F7">
            <w:pPr>
              <w:widowControl w:val="0"/>
              <w:tabs>
                <w:tab w:val="left" w:pos="2679"/>
              </w:tabs>
              <w:jc w:val="center"/>
              <w:rPr>
                <w:rFonts w:ascii="PT Astra Serif" w:hAnsi="PT Astra Serif"/>
                <w:b/>
                <w:sz w:val="18"/>
                <w:szCs w:val="18"/>
                <w:lang w:eastAsia="ar-SA"/>
              </w:rPr>
            </w:pPr>
            <w:r w:rsidRPr="00687C94">
              <w:rPr>
                <w:rFonts w:ascii="PT Astra Serif" w:hAnsi="PT Astra Serif"/>
                <w:b/>
                <w:sz w:val="18"/>
                <w:szCs w:val="18"/>
                <w:lang w:eastAsia="ar-SA"/>
              </w:rPr>
              <w:t>Наименование мероприятия (в том числе не требующих финансирования)</w:t>
            </w:r>
          </w:p>
        </w:tc>
        <w:tc>
          <w:tcPr>
            <w:tcW w:w="1276" w:type="dxa"/>
            <w:vMerge w:val="restart"/>
            <w:shd w:val="clear" w:color="auto" w:fill="FFFFFF"/>
          </w:tcPr>
          <w:p w:rsidR="00AA5250" w:rsidRPr="00687C94" w:rsidRDefault="00AA5250" w:rsidP="001106F7">
            <w:pPr>
              <w:widowControl w:val="0"/>
              <w:tabs>
                <w:tab w:val="left" w:pos="2679"/>
              </w:tabs>
              <w:jc w:val="center"/>
              <w:rPr>
                <w:rFonts w:ascii="PT Astra Serif" w:hAnsi="PT Astra Serif"/>
                <w:b/>
                <w:bCs/>
                <w:sz w:val="18"/>
                <w:szCs w:val="18"/>
              </w:rPr>
            </w:pPr>
            <w:r w:rsidRPr="00687C94">
              <w:rPr>
                <w:rFonts w:ascii="PT Astra Serif" w:hAnsi="PT Astra Serif"/>
                <w:b/>
                <w:bCs/>
                <w:sz w:val="18"/>
                <w:szCs w:val="18"/>
              </w:rPr>
              <w:t>Сроки исполнения (месяц, квартал)</w:t>
            </w:r>
          </w:p>
        </w:tc>
        <w:tc>
          <w:tcPr>
            <w:tcW w:w="1417" w:type="dxa"/>
            <w:vMerge w:val="restart"/>
            <w:shd w:val="clear" w:color="auto" w:fill="FFFFFF"/>
          </w:tcPr>
          <w:p w:rsidR="00AA5250" w:rsidRPr="00687C94" w:rsidRDefault="00AA5250" w:rsidP="001106F7">
            <w:pPr>
              <w:widowControl w:val="0"/>
              <w:tabs>
                <w:tab w:val="left" w:pos="2679"/>
              </w:tabs>
              <w:jc w:val="center"/>
              <w:rPr>
                <w:rFonts w:ascii="PT Astra Serif" w:hAnsi="PT Astra Serif"/>
                <w:b/>
                <w:sz w:val="18"/>
                <w:szCs w:val="18"/>
                <w:lang w:eastAsia="ar-SA"/>
              </w:rPr>
            </w:pPr>
            <w:r w:rsidRPr="00687C94">
              <w:rPr>
                <w:rFonts w:ascii="PT Astra Serif" w:hAnsi="PT Astra Serif"/>
                <w:b/>
                <w:bCs/>
                <w:sz w:val="18"/>
                <w:szCs w:val="18"/>
              </w:rPr>
              <w:t>Исполнитель</w:t>
            </w:r>
          </w:p>
        </w:tc>
        <w:tc>
          <w:tcPr>
            <w:tcW w:w="3402" w:type="dxa"/>
            <w:gridSpan w:val="3"/>
            <w:shd w:val="clear" w:color="auto" w:fill="FFFFFF"/>
          </w:tcPr>
          <w:p w:rsidR="00AA5250" w:rsidRPr="00687C94" w:rsidRDefault="00AA5250" w:rsidP="000B312C">
            <w:pPr>
              <w:widowControl w:val="0"/>
              <w:tabs>
                <w:tab w:val="left" w:pos="2679"/>
              </w:tabs>
              <w:jc w:val="center"/>
              <w:rPr>
                <w:rFonts w:ascii="PT Astra Serif" w:hAnsi="PT Astra Serif"/>
                <w:b/>
                <w:sz w:val="18"/>
                <w:szCs w:val="18"/>
                <w:lang w:eastAsia="ar-SA"/>
              </w:rPr>
            </w:pPr>
            <w:r w:rsidRPr="00687C94">
              <w:rPr>
                <w:rFonts w:ascii="PT Astra Serif" w:hAnsi="PT Astra Serif"/>
                <w:b/>
                <w:sz w:val="18"/>
                <w:szCs w:val="18"/>
                <w:lang w:eastAsia="ar-SA"/>
              </w:rPr>
              <w:t xml:space="preserve">Сумма финансирования, в том числе по источникам финансирования (по каждому мероприятию и итоговая) </w:t>
            </w:r>
          </w:p>
        </w:tc>
        <w:tc>
          <w:tcPr>
            <w:tcW w:w="5812" w:type="dxa"/>
            <w:vMerge w:val="restart"/>
            <w:shd w:val="clear" w:color="auto" w:fill="FFFFFF"/>
          </w:tcPr>
          <w:p w:rsidR="00AA5250" w:rsidRPr="00687C94" w:rsidRDefault="00AA5250" w:rsidP="001106F7">
            <w:pPr>
              <w:widowControl w:val="0"/>
              <w:tabs>
                <w:tab w:val="left" w:pos="2679"/>
              </w:tabs>
              <w:jc w:val="center"/>
              <w:rPr>
                <w:rFonts w:ascii="PT Astra Serif" w:hAnsi="PT Astra Serif"/>
                <w:b/>
                <w:bCs/>
                <w:sz w:val="18"/>
                <w:szCs w:val="18"/>
              </w:rPr>
            </w:pPr>
            <w:r w:rsidRPr="00687C94">
              <w:rPr>
                <w:rFonts w:ascii="PT Astra Serif" w:hAnsi="PT Astra Serif"/>
                <w:b/>
                <w:bCs/>
                <w:sz w:val="18"/>
                <w:szCs w:val="18"/>
              </w:rPr>
              <w:t>Выполнение</w:t>
            </w:r>
          </w:p>
          <w:p w:rsidR="00AA5250" w:rsidRPr="00687C94" w:rsidRDefault="00AA5250" w:rsidP="001106F7">
            <w:pPr>
              <w:widowControl w:val="0"/>
              <w:tabs>
                <w:tab w:val="left" w:pos="2679"/>
              </w:tabs>
              <w:jc w:val="center"/>
              <w:rPr>
                <w:rFonts w:ascii="PT Astra Serif" w:hAnsi="PT Astra Serif"/>
                <w:b/>
                <w:sz w:val="18"/>
                <w:szCs w:val="18"/>
                <w:lang w:eastAsia="ar-SA"/>
              </w:rPr>
            </w:pPr>
          </w:p>
        </w:tc>
      </w:tr>
      <w:tr w:rsidR="00AA5250" w:rsidRPr="00687C94" w:rsidTr="00AB1089">
        <w:trPr>
          <w:trHeight w:val="199"/>
        </w:trPr>
        <w:tc>
          <w:tcPr>
            <w:tcW w:w="737" w:type="dxa"/>
            <w:vMerge/>
            <w:shd w:val="clear" w:color="auto" w:fill="FFFFFF"/>
          </w:tcPr>
          <w:p w:rsidR="00AA5250" w:rsidRPr="00687C94" w:rsidRDefault="00AA5250" w:rsidP="001106F7">
            <w:pPr>
              <w:widowControl w:val="0"/>
              <w:tabs>
                <w:tab w:val="left" w:pos="2679"/>
              </w:tabs>
              <w:jc w:val="center"/>
              <w:rPr>
                <w:rFonts w:ascii="PT Astra Serif" w:hAnsi="PT Astra Serif"/>
                <w:b/>
                <w:sz w:val="18"/>
                <w:szCs w:val="18"/>
                <w:lang w:eastAsia="ar-SA"/>
              </w:rPr>
            </w:pPr>
          </w:p>
        </w:tc>
        <w:tc>
          <w:tcPr>
            <w:tcW w:w="2949" w:type="dxa"/>
            <w:vMerge/>
            <w:shd w:val="clear" w:color="auto" w:fill="FFFFFF"/>
          </w:tcPr>
          <w:p w:rsidR="00AA5250" w:rsidRPr="00687C94" w:rsidRDefault="00AA5250" w:rsidP="001106F7">
            <w:pPr>
              <w:widowControl w:val="0"/>
              <w:tabs>
                <w:tab w:val="left" w:pos="2679"/>
              </w:tabs>
              <w:jc w:val="both"/>
              <w:rPr>
                <w:rFonts w:ascii="PT Astra Serif" w:hAnsi="PT Astra Serif"/>
                <w:b/>
                <w:sz w:val="18"/>
                <w:szCs w:val="18"/>
                <w:lang w:eastAsia="ar-SA"/>
              </w:rPr>
            </w:pPr>
          </w:p>
        </w:tc>
        <w:tc>
          <w:tcPr>
            <w:tcW w:w="1276" w:type="dxa"/>
            <w:vMerge/>
            <w:shd w:val="clear" w:color="auto" w:fill="FFFFFF"/>
          </w:tcPr>
          <w:p w:rsidR="00AA5250" w:rsidRPr="00687C94" w:rsidRDefault="00AA5250" w:rsidP="001106F7">
            <w:pPr>
              <w:widowControl w:val="0"/>
              <w:tabs>
                <w:tab w:val="left" w:pos="2679"/>
              </w:tabs>
              <w:jc w:val="center"/>
              <w:rPr>
                <w:rFonts w:ascii="PT Astra Serif" w:hAnsi="PT Astra Serif"/>
                <w:b/>
                <w:bCs/>
                <w:sz w:val="18"/>
                <w:szCs w:val="18"/>
              </w:rPr>
            </w:pPr>
          </w:p>
        </w:tc>
        <w:tc>
          <w:tcPr>
            <w:tcW w:w="1417" w:type="dxa"/>
            <w:vMerge/>
            <w:shd w:val="clear" w:color="auto" w:fill="FFFFFF"/>
          </w:tcPr>
          <w:p w:rsidR="00AA5250" w:rsidRPr="00687C94" w:rsidRDefault="00AA5250" w:rsidP="001106F7">
            <w:pPr>
              <w:widowControl w:val="0"/>
              <w:tabs>
                <w:tab w:val="left" w:pos="2679"/>
              </w:tabs>
              <w:jc w:val="center"/>
              <w:rPr>
                <w:rFonts w:ascii="PT Astra Serif" w:hAnsi="PT Astra Serif"/>
                <w:b/>
                <w:bCs/>
                <w:sz w:val="18"/>
                <w:szCs w:val="18"/>
              </w:rPr>
            </w:pPr>
          </w:p>
        </w:tc>
        <w:tc>
          <w:tcPr>
            <w:tcW w:w="1134" w:type="dxa"/>
            <w:shd w:val="clear" w:color="auto" w:fill="FFFFFF"/>
          </w:tcPr>
          <w:p w:rsidR="00AA5250" w:rsidRPr="00687C94" w:rsidRDefault="00AA5250" w:rsidP="001106F7">
            <w:pPr>
              <w:widowControl w:val="0"/>
              <w:tabs>
                <w:tab w:val="left" w:pos="2679"/>
              </w:tabs>
              <w:jc w:val="center"/>
              <w:rPr>
                <w:rFonts w:ascii="PT Astra Serif" w:hAnsi="PT Astra Serif"/>
                <w:b/>
                <w:sz w:val="18"/>
                <w:szCs w:val="18"/>
                <w:lang w:eastAsia="ar-SA"/>
              </w:rPr>
            </w:pPr>
            <w:proofErr w:type="spellStart"/>
            <w:proofErr w:type="gramStart"/>
            <w:r w:rsidRPr="00687C94">
              <w:rPr>
                <w:rFonts w:ascii="PT Astra Serif" w:hAnsi="PT Astra Serif"/>
                <w:b/>
                <w:sz w:val="18"/>
                <w:szCs w:val="18"/>
                <w:lang w:eastAsia="ar-SA"/>
              </w:rPr>
              <w:t>Заплани-ровано</w:t>
            </w:r>
            <w:proofErr w:type="spellEnd"/>
            <w:proofErr w:type="gramEnd"/>
            <w:r w:rsidRPr="00687C94">
              <w:rPr>
                <w:rFonts w:ascii="PT Astra Serif" w:hAnsi="PT Astra Serif"/>
                <w:b/>
                <w:sz w:val="18"/>
                <w:szCs w:val="18"/>
                <w:lang w:eastAsia="ar-SA"/>
              </w:rPr>
              <w:t xml:space="preserve">, </w:t>
            </w:r>
          </w:p>
          <w:p w:rsidR="00AA5250" w:rsidRPr="00687C94" w:rsidRDefault="00AA5250" w:rsidP="001106F7">
            <w:pPr>
              <w:widowControl w:val="0"/>
              <w:tabs>
                <w:tab w:val="left" w:pos="2679"/>
              </w:tabs>
              <w:jc w:val="center"/>
              <w:rPr>
                <w:rFonts w:ascii="PT Astra Serif" w:hAnsi="PT Astra Serif"/>
                <w:b/>
                <w:sz w:val="18"/>
                <w:szCs w:val="18"/>
                <w:lang w:eastAsia="ar-SA"/>
              </w:rPr>
            </w:pPr>
            <w:r w:rsidRPr="00687C94">
              <w:rPr>
                <w:rFonts w:ascii="PT Astra Serif" w:hAnsi="PT Astra Serif"/>
                <w:b/>
                <w:bCs/>
                <w:sz w:val="18"/>
                <w:szCs w:val="18"/>
              </w:rPr>
              <w:t>тыс. руб.</w:t>
            </w:r>
          </w:p>
        </w:tc>
        <w:tc>
          <w:tcPr>
            <w:tcW w:w="1134" w:type="dxa"/>
            <w:shd w:val="clear" w:color="auto" w:fill="auto"/>
          </w:tcPr>
          <w:p w:rsidR="00AA5250" w:rsidRPr="00687C94" w:rsidRDefault="00AA5250" w:rsidP="001106F7">
            <w:pPr>
              <w:widowControl w:val="0"/>
              <w:tabs>
                <w:tab w:val="left" w:pos="2679"/>
              </w:tabs>
              <w:jc w:val="center"/>
              <w:rPr>
                <w:rFonts w:ascii="PT Astra Serif" w:hAnsi="PT Astra Serif"/>
                <w:b/>
                <w:bCs/>
                <w:sz w:val="18"/>
                <w:szCs w:val="18"/>
              </w:rPr>
            </w:pPr>
            <w:r w:rsidRPr="00687C94">
              <w:rPr>
                <w:rFonts w:ascii="PT Astra Serif" w:hAnsi="PT Astra Serif"/>
                <w:b/>
                <w:bCs/>
                <w:sz w:val="18"/>
                <w:szCs w:val="18"/>
              </w:rPr>
              <w:t>Профи-</w:t>
            </w:r>
            <w:proofErr w:type="spellStart"/>
            <w:r w:rsidRPr="00687C94">
              <w:rPr>
                <w:rFonts w:ascii="PT Astra Serif" w:hAnsi="PT Astra Serif"/>
                <w:b/>
                <w:bCs/>
                <w:sz w:val="18"/>
                <w:szCs w:val="18"/>
              </w:rPr>
              <w:t>нанси</w:t>
            </w:r>
            <w:proofErr w:type="spellEnd"/>
            <w:r w:rsidRPr="00687C94">
              <w:rPr>
                <w:rFonts w:ascii="PT Astra Serif" w:hAnsi="PT Astra Serif"/>
                <w:b/>
                <w:bCs/>
                <w:sz w:val="18"/>
                <w:szCs w:val="18"/>
              </w:rPr>
              <w:t>-</w:t>
            </w:r>
            <w:proofErr w:type="spellStart"/>
            <w:r w:rsidRPr="00687C94">
              <w:rPr>
                <w:rFonts w:ascii="PT Astra Serif" w:hAnsi="PT Astra Serif"/>
                <w:b/>
                <w:bCs/>
                <w:sz w:val="18"/>
                <w:szCs w:val="18"/>
              </w:rPr>
              <w:t>ровано</w:t>
            </w:r>
            <w:proofErr w:type="spellEnd"/>
            <w:r w:rsidRPr="00687C94">
              <w:rPr>
                <w:rFonts w:ascii="PT Astra Serif" w:hAnsi="PT Astra Serif"/>
                <w:b/>
                <w:bCs/>
                <w:sz w:val="18"/>
                <w:szCs w:val="18"/>
              </w:rPr>
              <w:t xml:space="preserve"> средств, тыс. руб.</w:t>
            </w:r>
          </w:p>
        </w:tc>
        <w:tc>
          <w:tcPr>
            <w:tcW w:w="1134" w:type="dxa"/>
            <w:shd w:val="clear" w:color="auto" w:fill="auto"/>
          </w:tcPr>
          <w:p w:rsidR="00AA5250" w:rsidRPr="00687C94" w:rsidRDefault="00AA5250" w:rsidP="001106F7">
            <w:pPr>
              <w:widowControl w:val="0"/>
              <w:tabs>
                <w:tab w:val="left" w:pos="2679"/>
              </w:tabs>
              <w:jc w:val="center"/>
              <w:rPr>
                <w:rFonts w:ascii="PT Astra Serif" w:hAnsi="PT Astra Serif"/>
                <w:b/>
                <w:bCs/>
                <w:sz w:val="18"/>
                <w:szCs w:val="18"/>
              </w:rPr>
            </w:pPr>
            <w:r w:rsidRPr="00687C94">
              <w:rPr>
                <w:rFonts w:ascii="PT Astra Serif" w:hAnsi="PT Astra Serif"/>
                <w:b/>
                <w:bCs/>
                <w:sz w:val="18"/>
                <w:szCs w:val="18"/>
              </w:rPr>
              <w:t>Освоено, тыс. руб.</w:t>
            </w:r>
          </w:p>
          <w:p w:rsidR="00AA5250" w:rsidRPr="00687C94" w:rsidRDefault="00AA5250" w:rsidP="001106F7">
            <w:pPr>
              <w:widowControl w:val="0"/>
              <w:tabs>
                <w:tab w:val="left" w:pos="2679"/>
              </w:tabs>
              <w:jc w:val="center"/>
              <w:rPr>
                <w:rFonts w:ascii="PT Astra Serif" w:hAnsi="PT Astra Serif"/>
                <w:b/>
                <w:bCs/>
                <w:sz w:val="18"/>
                <w:szCs w:val="18"/>
              </w:rPr>
            </w:pPr>
          </w:p>
        </w:tc>
        <w:tc>
          <w:tcPr>
            <w:tcW w:w="5812" w:type="dxa"/>
            <w:vMerge/>
            <w:shd w:val="clear" w:color="auto" w:fill="auto"/>
          </w:tcPr>
          <w:p w:rsidR="00AA5250" w:rsidRPr="00687C94" w:rsidRDefault="00AA5250" w:rsidP="001106F7">
            <w:pPr>
              <w:widowControl w:val="0"/>
              <w:tabs>
                <w:tab w:val="left" w:pos="2679"/>
              </w:tabs>
              <w:jc w:val="center"/>
              <w:rPr>
                <w:rFonts w:ascii="PT Astra Serif" w:hAnsi="PT Astra Serif"/>
                <w:b/>
                <w:bCs/>
                <w:sz w:val="18"/>
                <w:szCs w:val="18"/>
              </w:rPr>
            </w:pPr>
          </w:p>
        </w:tc>
      </w:tr>
      <w:tr w:rsidR="00261FD4" w:rsidRPr="00687C94" w:rsidTr="000920C2">
        <w:trPr>
          <w:trHeight w:val="199"/>
        </w:trPr>
        <w:tc>
          <w:tcPr>
            <w:tcW w:w="15593" w:type="dxa"/>
            <w:gridSpan w:val="8"/>
            <w:shd w:val="clear" w:color="auto" w:fill="FFFFFF"/>
          </w:tcPr>
          <w:p w:rsidR="00261FD4" w:rsidRPr="00687C94" w:rsidRDefault="00261FD4" w:rsidP="004C794F">
            <w:pPr>
              <w:tabs>
                <w:tab w:val="left" w:pos="4432"/>
              </w:tabs>
              <w:jc w:val="center"/>
              <w:rPr>
                <w:rFonts w:ascii="PT Astra Serif" w:hAnsi="PT Astra Serif"/>
                <w:b/>
                <w:sz w:val="18"/>
                <w:szCs w:val="18"/>
              </w:rPr>
            </w:pPr>
            <w:r w:rsidRPr="00687C94">
              <w:rPr>
                <w:rFonts w:ascii="PT Astra Serif" w:hAnsi="PT Astra Serif"/>
                <w:b/>
                <w:sz w:val="18"/>
                <w:szCs w:val="18"/>
              </w:rPr>
              <w:t>1. Обеспечение деятельности организаций, образующих инфраструктуру поддержки субъектов малого и среднего предпринимательства</w:t>
            </w:r>
          </w:p>
          <w:p w:rsidR="00261FD4" w:rsidRPr="00687C94" w:rsidRDefault="00261FD4" w:rsidP="001106F7">
            <w:pPr>
              <w:widowControl w:val="0"/>
              <w:tabs>
                <w:tab w:val="left" w:pos="2679"/>
              </w:tabs>
              <w:jc w:val="center"/>
              <w:rPr>
                <w:rFonts w:ascii="PT Astra Serif" w:hAnsi="PT Astra Serif"/>
                <w:b/>
                <w:bCs/>
                <w:sz w:val="18"/>
                <w:szCs w:val="18"/>
              </w:rPr>
            </w:pPr>
          </w:p>
        </w:tc>
      </w:tr>
      <w:tr w:rsidR="00AA5250" w:rsidRPr="00687C94" w:rsidTr="00AB1089">
        <w:trPr>
          <w:trHeight w:val="199"/>
        </w:trPr>
        <w:tc>
          <w:tcPr>
            <w:tcW w:w="737" w:type="dxa"/>
            <w:shd w:val="clear" w:color="auto" w:fill="FFFFFF"/>
          </w:tcPr>
          <w:p w:rsidR="00AA5250" w:rsidRPr="00687C94" w:rsidRDefault="00AA5250" w:rsidP="00A107C3">
            <w:pPr>
              <w:widowControl w:val="0"/>
              <w:tabs>
                <w:tab w:val="left" w:pos="2679"/>
              </w:tabs>
              <w:jc w:val="center"/>
              <w:rPr>
                <w:rFonts w:ascii="PT Astra Serif" w:hAnsi="PT Astra Serif"/>
                <w:sz w:val="18"/>
                <w:szCs w:val="18"/>
                <w:lang w:eastAsia="ar-SA"/>
              </w:rPr>
            </w:pPr>
            <w:r w:rsidRPr="00687C94">
              <w:rPr>
                <w:rFonts w:ascii="PT Astra Serif" w:hAnsi="PT Astra Serif"/>
                <w:sz w:val="18"/>
                <w:szCs w:val="18"/>
                <w:lang w:eastAsia="ar-SA"/>
              </w:rPr>
              <w:t>1.1.</w:t>
            </w:r>
          </w:p>
        </w:tc>
        <w:tc>
          <w:tcPr>
            <w:tcW w:w="2949" w:type="dxa"/>
            <w:shd w:val="clear" w:color="auto" w:fill="FFFFFF"/>
          </w:tcPr>
          <w:p w:rsidR="00AA5250" w:rsidRPr="00687C94" w:rsidRDefault="00AA5250" w:rsidP="00A107C3">
            <w:pPr>
              <w:widowControl w:val="0"/>
              <w:tabs>
                <w:tab w:val="left" w:pos="2679"/>
              </w:tabs>
              <w:jc w:val="both"/>
              <w:rPr>
                <w:rFonts w:ascii="PT Astra Serif" w:hAnsi="PT Astra Serif"/>
                <w:b/>
                <w:sz w:val="18"/>
                <w:szCs w:val="18"/>
                <w:lang w:eastAsia="ar-SA"/>
              </w:rPr>
            </w:pPr>
            <w:r w:rsidRPr="00687C94">
              <w:rPr>
                <w:rFonts w:ascii="PT Astra Serif" w:hAnsi="PT Astra Serif"/>
                <w:sz w:val="18"/>
                <w:szCs w:val="18"/>
              </w:rPr>
              <w:t>Предоставление субсидии организациям, образующим инфраструктуру поддержки субъектов малого и среднего предпринимательства</w:t>
            </w:r>
          </w:p>
        </w:tc>
        <w:tc>
          <w:tcPr>
            <w:tcW w:w="1276" w:type="dxa"/>
            <w:shd w:val="clear" w:color="auto" w:fill="FFFFFF"/>
          </w:tcPr>
          <w:p w:rsidR="00AA5250" w:rsidRPr="00687C94" w:rsidRDefault="00AA5250" w:rsidP="00A107C3">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В течение года</w:t>
            </w:r>
          </w:p>
        </w:tc>
        <w:tc>
          <w:tcPr>
            <w:tcW w:w="1417" w:type="dxa"/>
            <w:shd w:val="clear" w:color="auto" w:fill="FFFFFF"/>
          </w:tcPr>
          <w:p w:rsidR="00AA5250" w:rsidRPr="00687C94" w:rsidRDefault="00AA5250" w:rsidP="00A107C3">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 xml:space="preserve">Департамент </w:t>
            </w:r>
            <w:proofErr w:type="spellStart"/>
            <w:proofErr w:type="gramStart"/>
            <w:r w:rsidRPr="00687C94">
              <w:rPr>
                <w:rFonts w:ascii="PT Astra Serif" w:hAnsi="PT Astra Serif"/>
                <w:bCs/>
                <w:sz w:val="18"/>
                <w:szCs w:val="18"/>
              </w:rPr>
              <w:t>экономичес</w:t>
            </w:r>
            <w:proofErr w:type="spellEnd"/>
            <w:r w:rsidRPr="00687C94">
              <w:rPr>
                <w:rFonts w:ascii="PT Astra Serif" w:hAnsi="PT Astra Serif"/>
                <w:bCs/>
                <w:sz w:val="18"/>
                <w:szCs w:val="18"/>
              </w:rPr>
              <w:t>-кого</w:t>
            </w:r>
            <w:proofErr w:type="gramEnd"/>
            <w:r w:rsidRPr="00687C94">
              <w:rPr>
                <w:rFonts w:ascii="PT Astra Serif" w:hAnsi="PT Astra Serif"/>
                <w:bCs/>
                <w:sz w:val="18"/>
                <w:szCs w:val="18"/>
              </w:rPr>
              <w:t xml:space="preserve"> развития, предпринимательства и торговли</w:t>
            </w:r>
          </w:p>
        </w:tc>
        <w:tc>
          <w:tcPr>
            <w:tcW w:w="1134" w:type="dxa"/>
            <w:shd w:val="clear" w:color="auto" w:fill="FFFFFF"/>
          </w:tcPr>
          <w:p w:rsidR="00AA5250" w:rsidRPr="00687C94" w:rsidRDefault="00AA5250" w:rsidP="00A107C3">
            <w:pPr>
              <w:tabs>
                <w:tab w:val="left" w:pos="4432"/>
              </w:tabs>
              <w:ind w:left="-47"/>
              <w:jc w:val="center"/>
              <w:rPr>
                <w:rFonts w:ascii="PT Astra Serif" w:hAnsi="PT Astra Serif"/>
                <w:sz w:val="18"/>
                <w:szCs w:val="18"/>
              </w:rPr>
            </w:pPr>
            <w:r w:rsidRPr="00687C94">
              <w:rPr>
                <w:rFonts w:ascii="PT Astra Serif" w:hAnsi="PT Astra Serif"/>
                <w:bCs/>
                <w:sz w:val="18"/>
                <w:szCs w:val="18"/>
              </w:rPr>
              <w:t>729,0</w:t>
            </w:r>
          </w:p>
        </w:tc>
        <w:tc>
          <w:tcPr>
            <w:tcW w:w="1134" w:type="dxa"/>
            <w:shd w:val="clear" w:color="auto" w:fill="FFFFFF"/>
          </w:tcPr>
          <w:p w:rsidR="00AA5250" w:rsidRPr="00687C94" w:rsidRDefault="00AA5250" w:rsidP="00A107C3">
            <w:pPr>
              <w:tabs>
                <w:tab w:val="left" w:pos="4432"/>
              </w:tabs>
              <w:jc w:val="center"/>
              <w:rPr>
                <w:rFonts w:ascii="PT Astra Serif" w:hAnsi="PT Astra Serif"/>
                <w:bCs/>
                <w:sz w:val="18"/>
                <w:szCs w:val="18"/>
              </w:rPr>
            </w:pPr>
            <w:r w:rsidRPr="00687C94">
              <w:rPr>
                <w:rFonts w:ascii="PT Astra Serif" w:hAnsi="PT Astra Serif"/>
                <w:bCs/>
                <w:sz w:val="18"/>
                <w:szCs w:val="18"/>
              </w:rPr>
              <w:t>729,0</w:t>
            </w:r>
          </w:p>
        </w:tc>
        <w:tc>
          <w:tcPr>
            <w:tcW w:w="1134" w:type="dxa"/>
            <w:shd w:val="clear" w:color="auto" w:fill="auto"/>
          </w:tcPr>
          <w:p w:rsidR="00AA5250" w:rsidRPr="00687C94" w:rsidRDefault="00AA5250" w:rsidP="00A107C3">
            <w:pPr>
              <w:tabs>
                <w:tab w:val="left" w:pos="4432"/>
              </w:tabs>
              <w:jc w:val="center"/>
              <w:rPr>
                <w:rFonts w:ascii="PT Astra Serif" w:hAnsi="PT Astra Serif"/>
                <w:bCs/>
                <w:sz w:val="18"/>
                <w:szCs w:val="18"/>
              </w:rPr>
            </w:pPr>
            <w:r w:rsidRPr="00687C94">
              <w:rPr>
                <w:rFonts w:ascii="PT Astra Serif" w:hAnsi="PT Astra Serif"/>
                <w:bCs/>
                <w:sz w:val="18"/>
                <w:szCs w:val="18"/>
              </w:rPr>
              <w:t>729,0</w:t>
            </w:r>
          </w:p>
        </w:tc>
        <w:tc>
          <w:tcPr>
            <w:tcW w:w="5812" w:type="dxa"/>
            <w:shd w:val="clear" w:color="auto" w:fill="auto"/>
          </w:tcPr>
          <w:p w:rsidR="00AA5250" w:rsidRPr="00687C94" w:rsidRDefault="00AA5250" w:rsidP="00A107C3">
            <w:pPr>
              <w:widowControl w:val="0"/>
              <w:tabs>
                <w:tab w:val="left" w:pos="2679"/>
              </w:tabs>
              <w:jc w:val="both"/>
              <w:rPr>
                <w:rFonts w:ascii="PT Astra Serif" w:hAnsi="PT Astra Serif"/>
                <w:b/>
                <w:sz w:val="18"/>
                <w:szCs w:val="18"/>
                <w:lang w:eastAsia="ar-SA"/>
              </w:rPr>
            </w:pPr>
            <w:r w:rsidRPr="00687C94">
              <w:rPr>
                <w:rFonts w:ascii="PT Astra Serif" w:hAnsi="PT Astra Serif"/>
                <w:sz w:val="18"/>
                <w:szCs w:val="18"/>
              </w:rPr>
              <w:t>Заключены договор о предоставлении из бюджета города Кургана субсидии некоммерческой организации «Курганский городской фонд развития предпринимательства» от 17.05.2019 года № 8 и дополнительное соглашение № 14 от 15.10.2019 года.</w:t>
            </w:r>
          </w:p>
        </w:tc>
      </w:tr>
      <w:tr w:rsidR="00080326" w:rsidRPr="00687C94" w:rsidTr="00AB1089">
        <w:trPr>
          <w:trHeight w:val="199"/>
        </w:trPr>
        <w:tc>
          <w:tcPr>
            <w:tcW w:w="737" w:type="dxa"/>
            <w:shd w:val="clear" w:color="auto" w:fill="FFFFFF"/>
          </w:tcPr>
          <w:p w:rsidR="00080326" w:rsidRPr="00687C94" w:rsidRDefault="00080326" w:rsidP="00EF0044">
            <w:pPr>
              <w:widowControl w:val="0"/>
              <w:tabs>
                <w:tab w:val="left" w:pos="2679"/>
              </w:tabs>
              <w:jc w:val="center"/>
              <w:rPr>
                <w:rFonts w:ascii="PT Astra Serif" w:hAnsi="PT Astra Serif"/>
                <w:sz w:val="18"/>
                <w:szCs w:val="18"/>
                <w:lang w:eastAsia="ar-SA"/>
              </w:rPr>
            </w:pPr>
            <w:r w:rsidRPr="00687C94">
              <w:rPr>
                <w:rFonts w:ascii="PT Astra Serif" w:hAnsi="PT Astra Serif"/>
                <w:sz w:val="18"/>
                <w:szCs w:val="18"/>
                <w:lang w:eastAsia="ar-SA"/>
              </w:rPr>
              <w:t>1.2.</w:t>
            </w:r>
          </w:p>
        </w:tc>
        <w:tc>
          <w:tcPr>
            <w:tcW w:w="2949" w:type="dxa"/>
            <w:shd w:val="clear" w:color="auto" w:fill="FFFFFF"/>
          </w:tcPr>
          <w:p w:rsidR="00080326" w:rsidRPr="00687C94" w:rsidRDefault="00080326" w:rsidP="00EF0044">
            <w:pPr>
              <w:widowControl w:val="0"/>
              <w:tabs>
                <w:tab w:val="left" w:pos="2679"/>
              </w:tabs>
              <w:jc w:val="both"/>
              <w:rPr>
                <w:rFonts w:ascii="PT Astra Serif" w:hAnsi="PT Astra Serif"/>
                <w:b/>
                <w:sz w:val="18"/>
                <w:szCs w:val="18"/>
                <w:lang w:eastAsia="ar-SA"/>
              </w:rPr>
            </w:pPr>
            <w:r w:rsidRPr="00687C94">
              <w:rPr>
                <w:rFonts w:ascii="PT Astra Serif" w:hAnsi="PT Astra Serif"/>
                <w:sz w:val="18"/>
                <w:szCs w:val="18"/>
              </w:rPr>
              <w:t>Мониторинг организаций, образующих инфраструктуру поддержки субъектов малого и среднего предпринимательства</w:t>
            </w:r>
          </w:p>
        </w:tc>
        <w:tc>
          <w:tcPr>
            <w:tcW w:w="1276" w:type="dxa"/>
            <w:shd w:val="clear" w:color="auto" w:fill="FFFFFF"/>
          </w:tcPr>
          <w:p w:rsidR="00080326" w:rsidRPr="00687C94" w:rsidRDefault="00080326" w:rsidP="00EF0044">
            <w:pPr>
              <w:widowControl w:val="0"/>
              <w:tabs>
                <w:tab w:val="left" w:pos="2679"/>
              </w:tabs>
              <w:jc w:val="center"/>
              <w:rPr>
                <w:rFonts w:ascii="PT Astra Serif" w:hAnsi="PT Astra Serif"/>
                <w:bCs/>
                <w:sz w:val="18"/>
                <w:szCs w:val="18"/>
              </w:rPr>
            </w:pPr>
            <w:proofErr w:type="spellStart"/>
            <w:proofErr w:type="gramStart"/>
            <w:r w:rsidRPr="00687C94">
              <w:rPr>
                <w:rFonts w:ascii="PT Astra Serif" w:hAnsi="PT Astra Serif"/>
                <w:bCs/>
                <w:sz w:val="18"/>
                <w:szCs w:val="18"/>
              </w:rPr>
              <w:t>Ежеквар</w:t>
            </w:r>
            <w:r w:rsidR="00AB1089" w:rsidRPr="00687C94">
              <w:rPr>
                <w:rFonts w:ascii="PT Astra Serif" w:hAnsi="PT Astra Serif"/>
                <w:bCs/>
                <w:sz w:val="18"/>
                <w:szCs w:val="18"/>
              </w:rPr>
              <w:t>-</w:t>
            </w:r>
            <w:r w:rsidRPr="00687C94">
              <w:rPr>
                <w:rFonts w:ascii="PT Astra Serif" w:hAnsi="PT Astra Serif"/>
                <w:bCs/>
                <w:sz w:val="18"/>
                <w:szCs w:val="18"/>
              </w:rPr>
              <w:t>тально</w:t>
            </w:r>
            <w:proofErr w:type="spellEnd"/>
            <w:proofErr w:type="gramEnd"/>
          </w:p>
        </w:tc>
        <w:tc>
          <w:tcPr>
            <w:tcW w:w="1417" w:type="dxa"/>
            <w:shd w:val="clear" w:color="auto" w:fill="FFFFFF"/>
          </w:tcPr>
          <w:p w:rsidR="00080326" w:rsidRPr="00687C94" w:rsidRDefault="00080326" w:rsidP="00EF0044">
            <w:pPr>
              <w:widowControl w:val="0"/>
              <w:tabs>
                <w:tab w:val="left" w:pos="2679"/>
              </w:tabs>
              <w:jc w:val="center"/>
              <w:rPr>
                <w:rFonts w:ascii="PT Astra Serif" w:hAnsi="PT Astra Serif"/>
                <w:bCs/>
                <w:sz w:val="18"/>
                <w:szCs w:val="18"/>
              </w:rPr>
            </w:pPr>
            <w:r w:rsidRPr="00687C94">
              <w:rPr>
                <w:rFonts w:ascii="PT Astra Serif" w:hAnsi="PT Astra Serif"/>
                <w:sz w:val="18"/>
                <w:szCs w:val="18"/>
              </w:rPr>
              <w:t>НО «Курганский городской фонд развития предпринимательства»</w:t>
            </w:r>
          </w:p>
        </w:tc>
        <w:tc>
          <w:tcPr>
            <w:tcW w:w="1134" w:type="dxa"/>
            <w:shd w:val="clear" w:color="auto" w:fill="FFFFFF"/>
          </w:tcPr>
          <w:p w:rsidR="00080326" w:rsidRPr="00687C94" w:rsidRDefault="00080326" w:rsidP="00EF0044">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FFFFFF"/>
          </w:tcPr>
          <w:p w:rsidR="00080326" w:rsidRPr="00687C94" w:rsidRDefault="00080326" w:rsidP="00EF0044">
            <w:pPr>
              <w:tabs>
                <w:tab w:val="left" w:pos="4432"/>
              </w:tabs>
              <w:jc w:val="center"/>
              <w:rPr>
                <w:rFonts w:ascii="PT Astra Serif" w:hAnsi="PT Astra Serif"/>
                <w:b/>
                <w:bCs/>
                <w:sz w:val="18"/>
                <w:szCs w:val="18"/>
              </w:rPr>
            </w:pPr>
            <w:r w:rsidRPr="00687C94">
              <w:rPr>
                <w:rFonts w:ascii="PT Astra Serif" w:hAnsi="PT Astra Serif"/>
                <w:b/>
                <w:bCs/>
                <w:sz w:val="18"/>
                <w:szCs w:val="18"/>
              </w:rPr>
              <w:t>-</w:t>
            </w:r>
          </w:p>
          <w:p w:rsidR="00080326" w:rsidRPr="00687C94" w:rsidRDefault="00080326" w:rsidP="00EF0044">
            <w:pPr>
              <w:tabs>
                <w:tab w:val="left" w:pos="4432"/>
              </w:tabs>
              <w:jc w:val="center"/>
              <w:rPr>
                <w:rFonts w:ascii="PT Astra Serif" w:hAnsi="PT Astra Serif"/>
                <w:b/>
                <w:bCs/>
                <w:sz w:val="18"/>
                <w:szCs w:val="18"/>
              </w:rPr>
            </w:pPr>
          </w:p>
        </w:tc>
        <w:tc>
          <w:tcPr>
            <w:tcW w:w="1134" w:type="dxa"/>
            <w:shd w:val="clear" w:color="auto" w:fill="auto"/>
          </w:tcPr>
          <w:p w:rsidR="00080326" w:rsidRPr="00687C94" w:rsidRDefault="00080326" w:rsidP="00EF0044">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080326" w:rsidRPr="00687C94" w:rsidRDefault="00080326" w:rsidP="0008032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НО «Курганский городской фонд развития предпринимательства» на постоянной основе осуществляется мониторинг организаций, образующих инфраструктуру поддержки субъектов малого и среднего предпринимательства. По состоянию на 30.12.2019 г. в перечень входит 25 организаций. Перечень размещен на официальном сайте муниципального образования город Курган на странице Департамента экономического развития, предпринимательства и торговли Администрации города Кургана по адресу: https://kurgan-city.ru/about/dep/derpit/fond/infrastruct.php.</w:t>
            </w:r>
          </w:p>
        </w:tc>
      </w:tr>
      <w:tr w:rsidR="00080326" w:rsidRPr="00687C94" w:rsidTr="00AB1089">
        <w:trPr>
          <w:trHeight w:val="199"/>
        </w:trPr>
        <w:tc>
          <w:tcPr>
            <w:tcW w:w="3686" w:type="dxa"/>
            <w:gridSpan w:val="2"/>
            <w:shd w:val="clear" w:color="auto" w:fill="FFFFFF"/>
          </w:tcPr>
          <w:p w:rsidR="00080326" w:rsidRPr="00687C94" w:rsidRDefault="00080326" w:rsidP="00EF0044">
            <w:pPr>
              <w:widowControl w:val="0"/>
              <w:tabs>
                <w:tab w:val="left" w:pos="2679"/>
              </w:tabs>
              <w:jc w:val="both"/>
              <w:rPr>
                <w:rFonts w:ascii="PT Astra Serif" w:hAnsi="PT Astra Serif"/>
                <w:b/>
                <w:sz w:val="18"/>
                <w:szCs w:val="18"/>
                <w:lang w:eastAsia="ar-SA"/>
              </w:rPr>
            </w:pPr>
            <w:r w:rsidRPr="00687C94">
              <w:rPr>
                <w:rFonts w:ascii="PT Astra Serif" w:hAnsi="PT Astra Serif"/>
                <w:b/>
                <w:sz w:val="18"/>
                <w:szCs w:val="18"/>
              </w:rPr>
              <w:t>Итого по разделу 1:</w:t>
            </w:r>
          </w:p>
        </w:tc>
        <w:tc>
          <w:tcPr>
            <w:tcW w:w="1276" w:type="dxa"/>
            <w:shd w:val="clear" w:color="auto" w:fill="FFFFFF"/>
          </w:tcPr>
          <w:p w:rsidR="00080326" w:rsidRPr="00687C94" w:rsidRDefault="00080326" w:rsidP="00EF0044">
            <w:pPr>
              <w:widowControl w:val="0"/>
              <w:tabs>
                <w:tab w:val="left" w:pos="2679"/>
              </w:tabs>
              <w:jc w:val="center"/>
              <w:rPr>
                <w:rFonts w:ascii="PT Astra Serif" w:hAnsi="PT Astra Serif"/>
                <w:b/>
                <w:bCs/>
                <w:sz w:val="18"/>
                <w:szCs w:val="18"/>
              </w:rPr>
            </w:pPr>
          </w:p>
        </w:tc>
        <w:tc>
          <w:tcPr>
            <w:tcW w:w="1417" w:type="dxa"/>
            <w:shd w:val="clear" w:color="auto" w:fill="FFFFFF"/>
          </w:tcPr>
          <w:p w:rsidR="00080326" w:rsidRPr="00687C94" w:rsidRDefault="00080326" w:rsidP="00EF0044">
            <w:pPr>
              <w:widowControl w:val="0"/>
              <w:tabs>
                <w:tab w:val="left" w:pos="2679"/>
              </w:tabs>
              <w:jc w:val="center"/>
              <w:rPr>
                <w:rFonts w:ascii="PT Astra Serif" w:hAnsi="PT Astra Serif"/>
                <w:b/>
                <w:bCs/>
                <w:sz w:val="18"/>
                <w:szCs w:val="18"/>
              </w:rPr>
            </w:pPr>
          </w:p>
        </w:tc>
        <w:tc>
          <w:tcPr>
            <w:tcW w:w="1134" w:type="dxa"/>
            <w:shd w:val="clear" w:color="auto" w:fill="FFFFFF"/>
          </w:tcPr>
          <w:p w:rsidR="00080326" w:rsidRPr="00687C94" w:rsidRDefault="00080326" w:rsidP="00EF0044">
            <w:pPr>
              <w:tabs>
                <w:tab w:val="left" w:pos="4432"/>
              </w:tabs>
              <w:jc w:val="center"/>
              <w:rPr>
                <w:rFonts w:ascii="PT Astra Serif" w:hAnsi="PT Astra Serif"/>
                <w:sz w:val="18"/>
                <w:szCs w:val="18"/>
              </w:rPr>
            </w:pPr>
            <w:r w:rsidRPr="00687C94">
              <w:rPr>
                <w:rFonts w:ascii="PT Astra Serif" w:hAnsi="PT Astra Serif"/>
                <w:b/>
                <w:bCs/>
                <w:sz w:val="18"/>
                <w:szCs w:val="18"/>
              </w:rPr>
              <w:t>729,0</w:t>
            </w:r>
          </w:p>
        </w:tc>
        <w:tc>
          <w:tcPr>
            <w:tcW w:w="1134" w:type="dxa"/>
            <w:shd w:val="clear" w:color="auto" w:fill="FFFFFF"/>
          </w:tcPr>
          <w:p w:rsidR="00080326" w:rsidRPr="00687C94" w:rsidRDefault="00080326" w:rsidP="00EF0044">
            <w:pPr>
              <w:tabs>
                <w:tab w:val="left" w:pos="4432"/>
              </w:tabs>
              <w:jc w:val="center"/>
              <w:rPr>
                <w:rFonts w:ascii="PT Astra Serif" w:hAnsi="PT Astra Serif"/>
                <w:b/>
                <w:bCs/>
                <w:sz w:val="18"/>
                <w:szCs w:val="18"/>
              </w:rPr>
            </w:pPr>
            <w:r w:rsidRPr="00687C94">
              <w:rPr>
                <w:rFonts w:ascii="PT Astra Serif" w:hAnsi="PT Astra Serif"/>
                <w:b/>
                <w:bCs/>
                <w:sz w:val="18"/>
                <w:szCs w:val="18"/>
              </w:rPr>
              <w:t>729,0</w:t>
            </w:r>
          </w:p>
        </w:tc>
        <w:tc>
          <w:tcPr>
            <w:tcW w:w="1134" w:type="dxa"/>
            <w:shd w:val="clear" w:color="auto" w:fill="auto"/>
          </w:tcPr>
          <w:p w:rsidR="00080326" w:rsidRPr="00687C94" w:rsidRDefault="00080326" w:rsidP="00EF0044">
            <w:pPr>
              <w:tabs>
                <w:tab w:val="left" w:pos="4432"/>
              </w:tabs>
              <w:jc w:val="center"/>
              <w:rPr>
                <w:rFonts w:ascii="PT Astra Serif" w:hAnsi="PT Astra Serif"/>
                <w:b/>
                <w:bCs/>
                <w:sz w:val="18"/>
                <w:szCs w:val="18"/>
              </w:rPr>
            </w:pPr>
            <w:r w:rsidRPr="00687C94">
              <w:rPr>
                <w:rFonts w:ascii="PT Astra Serif" w:hAnsi="PT Astra Serif"/>
                <w:b/>
                <w:bCs/>
                <w:sz w:val="18"/>
                <w:szCs w:val="18"/>
              </w:rPr>
              <w:t>729,0</w:t>
            </w:r>
          </w:p>
        </w:tc>
        <w:tc>
          <w:tcPr>
            <w:tcW w:w="5812" w:type="dxa"/>
            <w:shd w:val="clear" w:color="auto" w:fill="auto"/>
          </w:tcPr>
          <w:p w:rsidR="00080326" w:rsidRPr="00687C94" w:rsidRDefault="00080326" w:rsidP="00EF0044">
            <w:pPr>
              <w:widowControl w:val="0"/>
              <w:tabs>
                <w:tab w:val="left" w:pos="2679"/>
              </w:tabs>
              <w:jc w:val="center"/>
              <w:rPr>
                <w:rFonts w:ascii="PT Astra Serif" w:hAnsi="PT Astra Serif"/>
                <w:b/>
                <w:bCs/>
                <w:sz w:val="18"/>
                <w:szCs w:val="18"/>
              </w:rPr>
            </w:pPr>
          </w:p>
        </w:tc>
      </w:tr>
      <w:tr w:rsidR="00080326" w:rsidRPr="00687C94" w:rsidTr="00A92CE8">
        <w:trPr>
          <w:trHeight w:val="199"/>
        </w:trPr>
        <w:tc>
          <w:tcPr>
            <w:tcW w:w="15593" w:type="dxa"/>
            <w:gridSpan w:val="8"/>
            <w:shd w:val="clear" w:color="auto" w:fill="FFFFFF"/>
          </w:tcPr>
          <w:p w:rsidR="00080326" w:rsidRPr="00687C94" w:rsidRDefault="00080326" w:rsidP="00EF0044">
            <w:pPr>
              <w:widowControl w:val="0"/>
              <w:tabs>
                <w:tab w:val="left" w:pos="2679"/>
              </w:tabs>
              <w:jc w:val="center"/>
              <w:rPr>
                <w:rFonts w:ascii="PT Astra Serif" w:hAnsi="PT Astra Serif"/>
                <w:b/>
                <w:bCs/>
                <w:sz w:val="18"/>
                <w:szCs w:val="18"/>
              </w:rPr>
            </w:pPr>
            <w:r w:rsidRPr="00687C94">
              <w:rPr>
                <w:rFonts w:ascii="PT Astra Serif" w:hAnsi="PT Astra Serif"/>
                <w:b/>
                <w:bCs/>
                <w:sz w:val="18"/>
                <w:szCs w:val="18"/>
              </w:rPr>
              <w:t>2. Создание условий для популяризации и развития предпринимательства</w:t>
            </w:r>
          </w:p>
          <w:p w:rsidR="00080326" w:rsidRPr="00687C94" w:rsidRDefault="00080326" w:rsidP="00EF0044">
            <w:pPr>
              <w:widowControl w:val="0"/>
              <w:tabs>
                <w:tab w:val="left" w:pos="2679"/>
              </w:tabs>
              <w:jc w:val="center"/>
              <w:rPr>
                <w:rFonts w:ascii="PT Astra Serif" w:hAnsi="PT Astra Serif"/>
                <w:b/>
                <w:bCs/>
                <w:sz w:val="18"/>
                <w:szCs w:val="18"/>
              </w:rPr>
            </w:pPr>
          </w:p>
        </w:tc>
      </w:tr>
      <w:tr w:rsidR="006D0A5A" w:rsidRPr="00687C94" w:rsidTr="00AB1089">
        <w:trPr>
          <w:trHeight w:val="199"/>
        </w:trPr>
        <w:tc>
          <w:tcPr>
            <w:tcW w:w="737" w:type="dxa"/>
            <w:shd w:val="clear" w:color="auto" w:fill="FFFFFF"/>
          </w:tcPr>
          <w:p w:rsidR="006D0A5A" w:rsidRPr="00687C94" w:rsidRDefault="006D0A5A" w:rsidP="00EF0044">
            <w:pPr>
              <w:widowControl w:val="0"/>
              <w:tabs>
                <w:tab w:val="left" w:pos="2679"/>
              </w:tabs>
              <w:jc w:val="center"/>
              <w:rPr>
                <w:rFonts w:ascii="PT Astra Serif" w:hAnsi="PT Astra Serif"/>
                <w:sz w:val="18"/>
                <w:szCs w:val="18"/>
                <w:lang w:eastAsia="ar-SA"/>
              </w:rPr>
            </w:pPr>
            <w:r w:rsidRPr="00687C94">
              <w:rPr>
                <w:rFonts w:ascii="PT Astra Serif" w:hAnsi="PT Astra Serif"/>
                <w:sz w:val="18"/>
                <w:szCs w:val="18"/>
                <w:lang w:eastAsia="ar-SA"/>
              </w:rPr>
              <w:t>2.1.</w:t>
            </w:r>
          </w:p>
        </w:tc>
        <w:tc>
          <w:tcPr>
            <w:tcW w:w="2949" w:type="dxa"/>
          </w:tcPr>
          <w:p w:rsidR="006D0A5A" w:rsidRPr="00687C94" w:rsidRDefault="006D0A5A" w:rsidP="00EF0044">
            <w:pPr>
              <w:widowControl w:val="0"/>
              <w:tabs>
                <w:tab w:val="left" w:pos="2679"/>
              </w:tabs>
              <w:jc w:val="both"/>
              <w:rPr>
                <w:rFonts w:ascii="PT Astra Serif" w:hAnsi="PT Astra Serif"/>
                <w:b/>
                <w:sz w:val="18"/>
                <w:szCs w:val="18"/>
                <w:lang w:eastAsia="ar-SA"/>
              </w:rPr>
            </w:pPr>
            <w:r w:rsidRPr="00687C94">
              <w:rPr>
                <w:rFonts w:ascii="PT Astra Serif" w:hAnsi="PT Astra Serif"/>
                <w:sz w:val="18"/>
                <w:szCs w:val="18"/>
              </w:rPr>
              <w:t>Развитие муниципальной нормативно-правовой базы:</w:t>
            </w:r>
          </w:p>
        </w:tc>
        <w:tc>
          <w:tcPr>
            <w:tcW w:w="1276" w:type="dxa"/>
            <w:shd w:val="clear" w:color="auto" w:fill="FFFFFF"/>
          </w:tcPr>
          <w:p w:rsidR="006D0A5A" w:rsidRPr="00687C94" w:rsidRDefault="006D0A5A" w:rsidP="00EF0044">
            <w:pPr>
              <w:widowControl w:val="0"/>
              <w:tabs>
                <w:tab w:val="left" w:pos="2679"/>
              </w:tabs>
              <w:jc w:val="center"/>
              <w:rPr>
                <w:rFonts w:ascii="PT Astra Serif" w:hAnsi="PT Astra Serif"/>
                <w:b/>
                <w:bCs/>
                <w:sz w:val="18"/>
                <w:szCs w:val="18"/>
              </w:rPr>
            </w:pPr>
          </w:p>
        </w:tc>
        <w:tc>
          <w:tcPr>
            <w:tcW w:w="1417" w:type="dxa"/>
            <w:shd w:val="clear" w:color="auto" w:fill="FFFFFF"/>
          </w:tcPr>
          <w:p w:rsidR="006D0A5A" w:rsidRPr="00687C94" w:rsidRDefault="006D0A5A" w:rsidP="00EF0044">
            <w:pPr>
              <w:widowControl w:val="0"/>
              <w:tabs>
                <w:tab w:val="left" w:pos="2679"/>
              </w:tabs>
              <w:jc w:val="center"/>
              <w:rPr>
                <w:rFonts w:ascii="PT Astra Serif" w:hAnsi="PT Astra Serif"/>
                <w:b/>
                <w:bCs/>
                <w:sz w:val="18"/>
                <w:szCs w:val="18"/>
              </w:rPr>
            </w:pPr>
          </w:p>
        </w:tc>
        <w:tc>
          <w:tcPr>
            <w:tcW w:w="1134" w:type="dxa"/>
            <w:shd w:val="clear" w:color="auto" w:fill="FFFFFF"/>
          </w:tcPr>
          <w:p w:rsidR="006D0A5A" w:rsidRPr="00687C94" w:rsidRDefault="006D0A5A" w:rsidP="00EF0044">
            <w:pPr>
              <w:widowControl w:val="0"/>
              <w:tabs>
                <w:tab w:val="left" w:pos="2679"/>
              </w:tabs>
              <w:jc w:val="center"/>
              <w:rPr>
                <w:rFonts w:ascii="PT Astra Serif" w:hAnsi="PT Astra Serif"/>
                <w:b/>
                <w:sz w:val="18"/>
                <w:szCs w:val="18"/>
                <w:lang w:eastAsia="ar-SA"/>
              </w:rPr>
            </w:pPr>
          </w:p>
        </w:tc>
        <w:tc>
          <w:tcPr>
            <w:tcW w:w="1134" w:type="dxa"/>
            <w:shd w:val="clear" w:color="auto" w:fill="FFFFFF"/>
          </w:tcPr>
          <w:p w:rsidR="006D0A5A" w:rsidRPr="00687C94" w:rsidRDefault="006D0A5A" w:rsidP="00EF0044">
            <w:pPr>
              <w:widowControl w:val="0"/>
              <w:tabs>
                <w:tab w:val="left" w:pos="2679"/>
              </w:tabs>
              <w:jc w:val="center"/>
              <w:rPr>
                <w:rFonts w:ascii="PT Astra Serif" w:hAnsi="PT Astra Serif"/>
                <w:b/>
                <w:bCs/>
                <w:sz w:val="18"/>
                <w:szCs w:val="18"/>
              </w:rPr>
            </w:pPr>
          </w:p>
        </w:tc>
        <w:tc>
          <w:tcPr>
            <w:tcW w:w="1134" w:type="dxa"/>
            <w:shd w:val="clear" w:color="auto" w:fill="auto"/>
          </w:tcPr>
          <w:p w:rsidR="006D0A5A" w:rsidRPr="00687C94" w:rsidRDefault="006D0A5A" w:rsidP="00EF0044">
            <w:pPr>
              <w:widowControl w:val="0"/>
              <w:tabs>
                <w:tab w:val="left" w:pos="2679"/>
              </w:tabs>
              <w:jc w:val="center"/>
              <w:rPr>
                <w:rFonts w:ascii="PT Astra Serif" w:hAnsi="PT Astra Serif"/>
                <w:b/>
                <w:bCs/>
                <w:sz w:val="18"/>
                <w:szCs w:val="18"/>
              </w:rPr>
            </w:pPr>
          </w:p>
        </w:tc>
        <w:tc>
          <w:tcPr>
            <w:tcW w:w="5812" w:type="dxa"/>
            <w:shd w:val="clear" w:color="auto" w:fill="auto"/>
          </w:tcPr>
          <w:p w:rsidR="006D0A5A" w:rsidRPr="00687C94" w:rsidRDefault="006D0A5A" w:rsidP="00EF0044">
            <w:pPr>
              <w:widowControl w:val="0"/>
              <w:tabs>
                <w:tab w:val="left" w:pos="2679"/>
              </w:tabs>
              <w:jc w:val="center"/>
              <w:rPr>
                <w:rFonts w:ascii="PT Astra Serif" w:hAnsi="PT Astra Serif"/>
                <w:b/>
                <w:bCs/>
                <w:sz w:val="18"/>
                <w:szCs w:val="18"/>
              </w:rPr>
            </w:pPr>
          </w:p>
        </w:tc>
      </w:tr>
      <w:tr w:rsidR="006D0A5A" w:rsidRPr="00687C94" w:rsidTr="00AB1089">
        <w:trPr>
          <w:trHeight w:val="199"/>
        </w:trPr>
        <w:tc>
          <w:tcPr>
            <w:tcW w:w="737" w:type="dxa"/>
            <w:shd w:val="clear" w:color="auto" w:fill="FFFFFF"/>
          </w:tcPr>
          <w:p w:rsidR="006D0A5A" w:rsidRPr="00687C94" w:rsidRDefault="006D0A5A" w:rsidP="00231866">
            <w:pPr>
              <w:widowControl w:val="0"/>
              <w:tabs>
                <w:tab w:val="left" w:pos="2679"/>
              </w:tabs>
              <w:jc w:val="center"/>
              <w:rPr>
                <w:rFonts w:ascii="PT Astra Serif" w:hAnsi="PT Astra Serif"/>
                <w:sz w:val="18"/>
                <w:szCs w:val="18"/>
                <w:lang w:eastAsia="ar-SA"/>
              </w:rPr>
            </w:pPr>
            <w:r w:rsidRPr="00687C94">
              <w:rPr>
                <w:rFonts w:ascii="PT Astra Serif" w:hAnsi="PT Astra Serif"/>
                <w:sz w:val="18"/>
                <w:szCs w:val="18"/>
                <w:lang w:eastAsia="ar-SA"/>
              </w:rPr>
              <w:lastRenderedPageBreak/>
              <w:t>2.1.1.</w:t>
            </w:r>
          </w:p>
        </w:tc>
        <w:tc>
          <w:tcPr>
            <w:tcW w:w="2949" w:type="dxa"/>
            <w:shd w:val="clear" w:color="auto" w:fill="FFFFFF"/>
          </w:tcPr>
          <w:p w:rsidR="006D0A5A" w:rsidRPr="00687C94" w:rsidRDefault="006D0A5A" w:rsidP="00231866">
            <w:pPr>
              <w:widowControl w:val="0"/>
              <w:tabs>
                <w:tab w:val="left" w:pos="2679"/>
              </w:tabs>
              <w:jc w:val="both"/>
              <w:rPr>
                <w:rFonts w:ascii="PT Astra Serif" w:hAnsi="PT Astra Serif"/>
                <w:sz w:val="18"/>
                <w:szCs w:val="18"/>
                <w:lang w:eastAsia="ar-SA"/>
              </w:rPr>
            </w:pPr>
            <w:r w:rsidRPr="00687C94">
              <w:rPr>
                <w:rFonts w:ascii="PT Astra Serif" w:hAnsi="PT Astra Serif"/>
                <w:sz w:val="18"/>
                <w:szCs w:val="18"/>
              </w:rPr>
              <w:t>по вопросам механизма реализации конкретных мероприятий Программы</w:t>
            </w:r>
          </w:p>
        </w:tc>
        <w:tc>
          <w:tcPr>
            <w:tcW w:w="1276" w:type="dxa"/>
            <w:shd w:val="clear" w:color="auto" w:fill="FFFFFF"/>
          </w:tcPr>
          <w:p w:rsidR="006D0A5A" w:rsidRPr="00687C94" w:rsidRDefault="006D0A5A" w:rsidP="00231866">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6D0A5A" w:rsidRPr="00687C94" w:rsidRDefault="006D0A5A" w:rsidP="0023186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tcPr>
          <w:p w:rsidR="006D0A5A" w:rsidRPr="00687C94" w:rsidRDefault="006D0A5A" w:rsidP="00231866">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tcPr>
          <w:p w:rsidR="006D0A5A" w:rsidRPr="00687C94" w:rsidRDefault="006D0A5A" w:rsidP="0023186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tcPr>
          <w:p w:rsidR="006D0A5A" w:rsidRPr="00687C94" w:rsidRDefault="006D0A5A" w:rsidP="0023186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Приняты:</w:t>
            </w:r>
          </w:p>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25.03.2019 г. № 1848 «О внесении изменений в постановление Администрации города Кургана от 09.11.2018 г. № 7317 «Об утверждении муниципальной программы «Развитие малого и среднего предпринимательства в городе Кургане»;</w:t>
            </w:r>
          </w:p>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18.04.2019 г. № 2430 «О внесении изменений в постановление Администрации города Кургана от 09.11.2018 г. № 7317 «Об утверждении муниципальной программы «Развитие малого и среднего предпринимательства в городе Кургане»;</w:t>
            </w:r>
          </w:p>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08.11.2019 г. № 7436 «О внесении изменений в постановление Администрации города Кургана от 09.11.2018 г. № 7317 «Об утверждении муниципальной программы «Развитие малого и среднего предпринимательства в городе Кургане»;</w:t>
            </w:r>
          </w:p>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27.12.2019 г. № 8725 «О внесении изменений в постановление Администрации города Кургана от 09.11.2018 г. № 7317 «Об утверждении муниципальной программы «Развитие малого и среднего предпринимательства в городе Кургане»;</w:t>
            </w:r>
          </w:p>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17.04.2019 г. № 2376 Об утверждении Порядка предоставления некоммерческой организации «Курганский городской фонд развития предпринимательства» субсидии на финансовое обеспечение деятельности;</w:t>
            </w:r>
          </w:p>
          <w:p w:rsidR="006D0A5A" w:rsidRPr="00687C94" w:rsidRDefault="006D0A5A" w:rsidP="006D0A5A">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-решение Курганской городской Думы от 27.03.2019 г. № 50 «О внесении изменений и дополнений в решение Курганской городской Думы от 17.12.2008 г. № 353 «Об утверждении перечня муниципального недвижимого имущества, предназначенного для предоставления во владение и (или) пользование субъектам малого и среднего предпринимательства»</w:t>
            </w:r>
          </w:p>
        </w:tc>
      </w:tr>
      <w:tr w:rsidR="00B37F40" w:rsidRPr="00687C94" w:rsidTr="00AB1089">
        <w:trPr>
          <w:trHeight w:val="199"/>
        </w:trPr>
        <w:tc>
          <w:tcPr>
            <w:tcW w:w="737" w:type="dxa"/>
            <w:shd w:val="clear" w:color="auto" w:fill="FFFFFF"/>
          </w:tcPr>
          <w:p w:rsidR="00B37F40" w:rsidRPr="00687C94" w:rsidRDefault="00B37F40" w:rsidP="00B37F40">
            <w:pPr>
              <w:tabs>
                <w:tab w:val="left" w:pos="4432"/>
              </w:tabs>
              <w:ind w:left="-52" w:right="-66"/>
              <w:rPr>
                <w:rFonts w:ascii="PT Astra Serif" w:hAnsi="PT Astra Serif"/>
                <w:sz w:val="18"/>
                <w:szCs w:val="18"/>
              </w:rPr>
            </w:pPr>
            <w:r w:rsidRPr="00687C94">
              <w:rPr>
                <w:rFonts w:ascii="PT Astra Serif" w:hAnsi="PT Astra Serif"/>
                <w:sz w:val="18"/>
                <w:szCs w:val="18"/>
              </w:rPr>
              <w:t>2.1.2.</w:t>
            </w:r>
          </w:p>
        </w:tc>
        <w:tc>
          <w:tcPr>
            <w:tcW w:w="2949" w:type="dxa"/>
            <w:shd w:val="clear" w:color="auto" w:fill="FFFFFF"/>
          </w:tcPr>
          <w:p w:rsidR="00B37F40" w:rsidRPr="00687C94" w:rsidRDefault="00B37F40" w:rsidP="00B37F40">
            <w:pPr>
              <w:jc w:val="both"/>
              <w:rPr>
                <w:rFonts w:ascii="PT Astra Serif" w:hAnsi="PT Astra Serif"/>
                <w:sz w:val="18"/>
                <w:szCs w:val="18"/>
              </w:rPr>
            </w:pPr>
            <w:r w:rsidRPr="00687C94">
              <w:rPr>
                <w:rFonts w:ascii="PT Astra Serif" w:hAnsi="PT Astra Serif"/>
                <w:sz w:val="18"/>
                <w:szCs w:val="18"/>
              </w:rPr>
              <w:t xml:space="preserve">по вопросам, касающимся сферы интересов малого и среднего предпринимательства, в том числе в области налогообложения </w:t>
            </w:r>
          </w:p>
        </w:tc>
        <w:tc>
          <w:tcPr>
            <w:tcW w:w="1276" w:type="dxa"/>
            <w:shd w:val="clear" w:color="auto" w:fill="FFFFFF"/>
          </w:tcPr>
          <w:p w:rsidR="00B37F40" w:rsidRPr="00687C94" w:rsidRDefault="00B37F40" w:rsidP="00B37F40">
            <w:pPr>
              <w:tabs>
                <w:tab w:val="left" w:pos="4432"/>
              </w:tabs>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B37F40" w:rsidRPr="00687C94" w:rsidRDefault="00B37F40" w:rsidP="00B37F40">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Органы Администрации города Кургана</w:t>
            </w:r>
          </w:p>
        </w:tc>
        <w:tc>
          <w:tcPr>
            <w:tcW w:w="1134" w:type="dxa"/>
          </w:tcPr>
          <w:p w:rsidR="00B37F40" w:rsidRPr="00687C94" w:rsidRDefault="00B37F40" w:rsidP="00B37F40">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tcPr>
          <w:p w:rsidR="00B37F40" w:rsidRPr="00687C94" w:rsidRDefault="00B37F40" w:rsidP="00B37F40">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tcPr>
          <w:p w:rsidR="00B37F40" w:rsidRPr="00687C94" w:rsidRDefault="00B37F40" w:rsidP="00B37F40">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Приняты:</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-решение Курганской городской Думы от 27.03.2019 г. № 54 «О внесении изменений и дополнений в решение Курганской городской Думы от 22.06.2016 г. № 136 «Об утверждении Положения о создании условий для предоставления транспортных услуг населению и организации транспортного обслуживания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19.07.2019 г. № 4615 «Об утверждении Порядка выдачи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города Кургана, посадки (взлета) на расположенные в границах города Кургана площадки, сведения о которых не опубликованы в документах аэронавигационной информации»;</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lastRenderedPageBreak/>
              <w:t>-постановление Администрации города Кургана от 13.02.2019 г. № 913 «О внесении изменений в постановление Администрации города Кургана от 14.03.2018 г. № 1617 «Об утверждении Положения о порядке размещения нестационарных объектов уличной торговли, специализирующихся на реализации овощей и фруктов,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-решение Курганской городской Думы от 27.03.2019 г. № 55 «О внесении изменений и дополнений в решение Курганской городской Думы от 18.04.2012 г. № 77 «Об утверждении Правил выдачи разрешений на установку и эксплуатацию рекламных конструкций в городе Кургане»;</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-решение Курганской городской Думы от 29.05.2019г. № 106 «О внесении изменений в решение Курганской городской Думы от 18.05.2011 г. № 115 «О переустройстве и (или) перепланировке жилых помещений в городе Кургане»;</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-решение Курганской городской Думы от 11.06.2019 № 128 «О внесении изменения и дополнения в решение Курганской городской Думы от 26.04.2017 г. № 71 «Об утверждении Положения о порядке определения размера, условиях и сроках внесения арендной платы за земельные участки, находящиеся в собственности муниципального образования города Кургана, предоставленные в аренду без торгов»;</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16.08.2019 г. № 5311 «Об определении типов и видов ограждений, допустимых к установке на территории города Кургана и утверждении требований к таким ограждениям»;</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08.10.2019 № 6622 «Об утверждении Порядка выдачи, продления, внесения изменений, закрытия разрешения на производство земляных работ, восстановления благоустройства, нарушенного при проведении земляных работ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09.08.2019 г. № 5113 «Об утверждении Порядка оформления разрешения на снос, посадку, обрезку деревьев и кустарников, приемки работ по озеленению, возмещения ущерба за вынужденный или незаконный снос зеленых насаждений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11.09.2019 г. № 5934 «Об утверждении требований к внешнему виду и местам установки вывесок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11.09.2019 г. № 5935 «О внесении изменений и дополнений в постановление Администрации города Кургана от 12.12.2017 г. № 9183 «Об определении типов и видов рекламных конструкций, допустимых к установке на территории города Кургана и утверждении требований к таким рекламным конструкциям»;</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-постановление Администрации города Кургана от 25.07.2019 г. № 4784 «О внесении изменений в постановление Администрации города Кургана от 10.03.2016 г. № 1395 «Об утверждении Методики </w:t>
            </w:r>
            <w:r w:rsidRPr="00687C94">
              <w:rPr>
                <w:rFonts w:ascii="PT Astra Serif" w:hAnsi="PT Astra Serif"/>
                <w:bCs/>
                <w:sz w:val="18"/>
                <w:szCs w:val="18"/>
              </w:rPr>
              <w:lastRenderedPageBreak/>
              <w:t>определения размера платы за размещение нестационарного торгового объекта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19.12.2019 г. № 8482 «О внесении изменения в постановление Администрации города Кургана от 08.10.2019 г. № 6622 «Об утверждении Порядка выдачи, продления, внесения изменений, закрытия разрешения на проведение земляных работ, Порядка восстановления благоустройства, нарушенного при проведении земляных работ, и формы Уведомления об осуществлении земляных работ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-постановление Администрации города Кургана от 15.10.2018 г. № 6673 «О внесении изменений и дополнений в постановление Администрации города Кургана от 15.10.2018 г. № 6673 «Об утверждении Положения о порядке организации торговли новогодними елками на территории города Кургана»;</w:t>
            </w:r>
          </w:p>
          <w:p w:rsidR="00B37F40" w:rsidRPr="00687C94" w:rsidRDefault="00B37F40" w:rsidP="00B37F40">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-решение Курганской городской Думы от 27.11.2019 г. № 231 «О внесении изменения в решение Курганской городской Думы от 16.04.2014 г. № 67 «Об утверждении размера базовой ставки платы за установку и эксплуатацию рекламной конструкции на земельном участке, который находится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города Кургана».</w:t>
            </w:r>
          </w:p>
        </w:tc>
      </w:tr>
      <w:tr w:rsidR="000A0793" w:rsidRPr="00687C94" w:rsidTr="00AB1089">
        <w:trPr>
          <w:trHeight w:val="199"/>
        </w:trPr>
        <w:tc>
          <w:tcPr>
            <w:tcW w:w="737" w:type="dxa"/>
            <w:shd w:val="clear" w:color="auto" w:fill="FFFFFF"/>
          </w:tcPr>
          <w:p w:rsidR="000A0793" w:rsidRPr="00687C94" w:rsidRDefault="000A0793" w:rsidP="000A0793">
            <w:pPr>
              <w:tabs>
                <w:tab w:val="left" w:pos="4432"/>
              </w:tabs>
              <w:rPr>
                <w:rFonts w:ascii="PT Astra Serif" w:hAnsi="PT Astra Serif"/>
                <w:sz w:val="18"/>
                <w:szCs w:val="18"/>
              </w:rPr>
            </w:pPr>
            <w:r w:rsidRPr="00687C94">
              <w:rPr>
                <w:rFonts w:ascii="PT Astra Serif" w:hAnsi="PT Astra Serif"/>
                <w:sz w:val="18"/>
                <w:szCs w:val="18"/>
              </w:rPr>
              <w:lastRenderedPageBreak/>
              <w:t>2.2.</w:t>
            </w:r>
          </w:p>
        </w:tc>
        <w:tc>
          <w:tcPr>
            <w:tcW w:w="2949" w:type="dxa"/>
            <w:shd w:val="clear" w:color="auto" w:fill="FFFFFF"/>
          </w:tcPr>
          <w:p w:rsidR="000A0793" w:rsidRPr="00687C94" w:rsidRDefault="000A0793" w:rsidP="000A0793">
            <w:pPr>
              <w:jc w:val="both"/>
              <w:rPr>
                <w:rFonts w:ascii="PT Astra Serif" w:hAnsi="PT Astra Serif"/>
                <w:sz w:val="18"/>
                <w:szCs w:val="18"/>
              </w:rPr>
            </w:pPr>
            <w:r w:rsidRPr="00687C94">
              <w:rPr>
                <w:rFonts w:ascii="PT Astra Serif" w:hAnsi="PT Astra Serif"/>
                <w:sz w:val="18"/>
                <w:szCs w:val="18"/>
              </w:rPr>
              <w:t>Организация проведения оценки регулирующего воздействия муниципальных нормативных правовых актов, касающихся сферы интересов малого и среднего предпринимательства</w:t>
            </w:r>
          </w:p>
        </w:tc>
        <w:tc>
          <w:tcPr>
            <w:tcW w:w="1276" w:type="dxa"/>
            <w:shd w:val="clear" w:color="auto" w:fill="FFFFFF"/>
          </w:tcPr>
          <w:p w:rsidR="000A0793" w:rsidRPr="00687C94" w:rsidRDefault="000A0793" w:rsidP="000A0793">
            <w:pPr>
              <w:tabs>
                <w:tab w:val="left" w:pos="4432"/>
              </w:tabs>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0A0793" w:rsidRPr="00687C94" w:rsidRDefault="000A0793" w:rsidP="000A0793">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0A0793" w:rsidRPr="00687C94" w:rsidRDefault="000A0793" w:rsidP="000A0793">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0A0793" w:rsidRPr="00687C94" w:rsidRDefault="000A0793" w:rsidP="000A0793">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0A0793" w:rsidRPr="00687C94" w:rsidRDefault="000A0793" w:rsidP="000A0793">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0A0793" w:rsidRPr="00687C94" w:rsidRDefault="000A0793" w:rsidP="000A079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В соответствии с решением Курганской городской Думы от 31.01.2018 г. № 8 «Об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 процедура оценки регулирующего воздействия проводилась в отношении 7 проектов решений Курганской городской Думы и 11 проектов постановлений Администрации города Кургана, касающихся сферы интересов субъектов малого и среднего предпринимательства.</w:t>
            </w:r>
          </w:p>
        </w:tc>
      </w:tr>
      <w:tr w:rsidR="00085336" w:rsidRPr="00687C94" w:rsidTr="00AB1089">
        <w:trPr>
          <w:trHeight w:val="199"/>
        </w:trPr>
        <w:tc>
          <w:tcPr>
            <w:tcW w:w="737" w:type="dxa"/>
            <w:shd w:val="clear" w:color="auto" w:fill="FFFFFF"/>
          </w:tcPr>
          <w:p w:rsidR="00085336" w:rsidRPr="00687C94" w:rsidRDefault="00085336" w:rsidP="00085336">
            <w:pPr>
              <w:tabs>
                <w:tab w:val="left" w:pos="4432"/>
              </w:tabs>
              <w:rPr>
                <w:rFonts w:ascii="PT Astra Serif" w:hAnsi="PT Astra Serif"/>
                <w:sz w:val="18"/>
                <w:szCs w:val="18"/>
              </w:rPr>
            </w:pPr>
            <w:r w:rsidRPr="00687C94">
              <w:rPr>
                <w:rFonts w:ascii="PT Astra Serif" w:hAnsi="PT Astra Serif"/>
                <w:sz w:val="18"/>
                <w:szCs w:val="18"/>
              </w:rPr>
              <w:t>2.3.</w:t>
            </w:r>
          </w:p>
        </w:tc>
        <w:tc>
          <w:tcPr>
            <w:tcW w:w="2949" w:type="dxa"/>
            <w:shd w:val="clear" w:color="auto" w:fill="FFFFFF"/>
          </w:tcPr>
          <w:p w:rsidR="00085336" w:rsidRPr="00687C94" w:rsidRDefault="00085336" w:rsidP="00085336">
            <w:pPr>
              <w:jc w:val="both"/>
              <w:rPr>
                <w:rFonts w:ascii="PT Astra Serif" w:hAnsi="PT Astra Serif"/>
                <w:sz w:val="18"/>
                <w:szCs w:val="18"/>
              </w:rPr>
            </w:pPr>
            <w:r w:rsidRPr="00687C94">
              <w:rPr>
                <w:rFonts w:ascii="PT Astra Serif" w:hAnsi="PT Astra Serif"/>
                <w:sz w:val="18"/>
                <w:szCs w:val="18"/>
              </w:rPr>
              <w:t>Ведение реестра субъектов малого и среднего предпринимательства – получателей поддержки</w:t>
            </w:r>
          </w:p>
        </w:tc>
        <w:tc>
          <w:tcPr>
            <w:tcW w:w="1276" w:type="dxa"/>
            <w:shd w:val="clear" w:color="auto" w:fill="FFFFFF"/>
          </w:tcPr>
          <w:p w:rsidR="00085336" w:rsidRPr="00687C94" w:rsidRDefault="00085336" w:rsidP="00085336">
            <w:pPr>
              <w:tabs>
                <w:tab w:val="left" w:pos="4432"/>
              </w:tabs>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085336" w:rsidRPr="00687C94" w:rsidRDefault="00085336"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085336" w:rsidRPr="00687C94" w:rsidRDefault="00085336" w:rsidP="00085336">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085336" w:rsidRPr="00687C94" w:rsidRDefault="00085336"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085336" w:rsidRPr="00687C94" w:rsidRDefault="00085336"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085336" w:rsidRPr="00687C94" w:rsidRDefault="00085336"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Реестр субъектов малого и среднего предпринимательства – получателей поддержки ведется Департаментом экономического развития, предпринимательства и торговли в порядке, определенном Федеральным законом от 24.07.2007 г. № 209-ФЗ «О развитии малого и среднего предпринимательства в Российской Федерации», постановлением Правительства Российской Федерации от 06.05.2008 г. № 358 «Об утверждении Положения о ведении реестров субъектов малого и среднего предпринимательства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 Положением о содействии развитию малого и среднего предпринимательства в городе Кургане, утвержденным решением Курганской городской Думы от 19.11.2008 г.  № 302.</w:t>
            </w:r>
          </w:p>
          <w:p w:rsidR="00085336" w:rsidRPr="00687C94" w:rsidRDefault="00085336"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Реестр опубликован на официальном сайте муниципального образования </w:t>
            </w:r>
            <w:r w:rsidRPr="00687C94">
              <w:rPr>
                <w:rFonts w:ascii="PT Astra Serif" w:hAnsi="PT Astra Serif"/>
                <w:bCs/>
                <w:sz w:val="18"/>
                <w:szCs w:val="18"/>
              </w:rPr>
              <w:lastRenderedPageBreak/>
              <w:t>города Кургана. С 01.01.2019 г. действует постановление Администрации города Кургана от 09.11.2018 г. № 7317 «Об утверждении муниципальной программы «Развитие малого и среднего предпринимательства в городе Кургане» и в соответствии с этой программой в Реестр включена информация о 132 субъектах предпринимательства – получателях поддержки в 2019 году.</w:t>
            </w:r>
          </w:p>
        </w:tc>
      </w:tr>
      <w:tr w:rsidR="00085336" w:rsidRPr="00687C94" w:rsidTr="00AB1089">
        <w:trPr>
          <w:trHeight w:val="199"/>
        </w:trPr>
        <w:tc>
          <w:tcPr>
            <w:tcW w:w="737" w:type="dxa"/>
            <w:shd w:val="clear" w:color="auto" w:fill="FFFFFF"/>
          </w:tcPr>
          <w:p w:rsidR="00085336" w:rsidRPr="00687C94" w:rsidRDefault="00085336" w:rsidP="00085336">
            <w:pPr>
              <w:tabs>
                <w:tab w:val="left" w:pos="4432"/>
              </w:tabs>
              <w:rPr>
                <w:rFonts w:ascii="PT Astra Serif" w:hAnsi="PT Astra Serif"/>
                <w:sz w:val="18"/>
                <w:szCs w:val="18"/>
              </w:rPr>
            </w:pPr>
            <w:r w:rsidRPr="00687C94">
              <w:rPr>
                <w:rFonts w:ascii="PT Astra Serif" w:hAnsi="PT Astra Serif"/>
                <w:sz w:val="18"/>
                <w:szCs w:val="18"/>
              </w:rPr>
              <w:lastRenderedPageBreak/>
              <w:t>2.4.</w:t>
            </w:r>
          </w:p>
        </w:tc>
        <w:tc>
          <w:tcPr>
            <w:tcW w:w="2949" w:type="dxa"/>
            <w:shd w:val="clear" w:color="auto" w:fill="FFFFFF"/>
          </w:tcPr>
          <w:p w:rsidR="00085336" w:rsidRPr="00687C94" w:rsidRDefault="00085336" w:rsidP="00085336">
            <w:pPr>
              <w:widowControl w:val="0"/>
              <w:tabs>
                <w:tab w:val="left" w:pos="2679"/>
              </w:tabs>
              <w:jc w:val="both"/>
              <w:rPr>
                <w:rFonts w:ascii="PT Astra Serif" w:hAnsi="PT Astra Serif"/>
                <w:b/>
                <w:sz w:val="18"/>
                <w:szCs w:val="18"/>
                <w:lang w:eastAsia="ar-SA"/>
              </w:rPr>
            </w:pPr>
            <w:r w:rsidRPr="00687C94">
              <w:rPr>
                <w:rFonts w:ascii="PT Astra Serif" w:hAnsi="PT Astra Serif"/>
                <w:sz w:val="18"/>
                <w:szCs w:val="18"/>
              </w:rPr>
              <w:t>Организационно-техническое обеспечение деятельности:</w:t>
            </w:r>
          </w:p>
        </w:tc>
        <w:tc>
          <w:tcPr>
            <w:tcW w:w="1276" w:type="dxa"/>
            <w:shd w:val="clear" w:color="auto" w:fill="FFFFFF"/>
          </w:tcPr>
          <w:p w:rsidR="00085336" w:rsidRPr="00687C94" w:rsidRDefault="00085336" w:rsidP="00085336">
            <w:pPr>
              <w:widowControl w:val="0"/>
              <w:tabs>
                <w:tab w:val="left" w:pos="2679"/>
              </w:tabs>
              <w:jc w:val="center"/>
              <w:rPr>
                <w:rFonts w:ascii="PT Astra Serif" w:hAnsi="PT Astra Serif"/>
                <w:b/>
                <w:bCs/>
                <w:sz w:val="18"/>
                <w:szCs w:val="18"/>
              </w:rPr>
            </w:pPr>
          </w:p>
        </w:tc>
        <w:tc>
          <w:tcPr>
            <w:tcW w:w="1417" w:type="dxa"/>
            <w:shd w:val="clear" w:color="auto" w:fill="FFFFFF"/>
          </w:tcPr>
          <w:p w:rsidR="00085336" w:rsidRPr="00687C94" w:rsidRDefault="00085336" w:rsidP="00085336">
            <w:pPr>
              <w:widowControl w:val="0"/>
              <w:tabs>
                <w:tab w:val="left" w:pos="2679"/>
              </w:tabs>
              <w:jc w:val="center"/>
              <w:rPr>
                <w:rFonts w:ascii="PT Astra Serif" w:hAnsi="PT Astra Serif"/>
                <w:b/>
                <w:bCs/>
                <w:sz w:val="18"/>
                <w:szCs w:val="18"/>
              </w:rPr>
            </w:pPr>
          </w:p>
        </w:tc>
        <w:tc>
          <w:tcPr>
            <w:tcW w:w="1134" w:type="dxa"/>
            <w:shd w:val="clear" w:color="auto" w:fill="FFFFFF"/>
          </w:tcPr>
          <w:p w:rsidR="00085336" w:rsidRPr="00687C94" w:rsidRDefault="00085336" w:rsidP="00085336">
            <w:pPr>
              <w:tabs>
                <w:tab w:val="left" w:pos="4432"/>
              </w:tabs>
              <w:jc w:val="center"/>
              <w:rPr>
                <w:rFonts w:ascii="PT Astra Serif" w:hAnsi="PT Astra Serif"/>
                <w:sz w:val="18"/>
                <w:szCs w:val="18"/>
              </w:rPr>
            </w:pPr>
          </w:p>
        </w:tc>
        <w:tc>
          <w:tcPr>
            <w:tcW w:w="1134" w:type="dxa"/>
            <w:shd w:val="clear" w:color="auto" w:fill="FFFFFF"/>
          </w:tcPr>
          <w:p w:rsidR="00085336" w:rsidRPr="00687C94" w:rsidRDefault="00085336" w:rsidP="00085336">
            <w:pPr>
              <w:tabs>
                <w:tab w:val="left" w:pos="4432"/>
              </w:tabs>
              <w:jc w:val="center"/>
              <w:rPr>
                <w:rFonts w:ascii="PT Astra Serif" w:hAnsi="PT Astra Serif"/>
                <w:b/>
                <w:bCs/>
                <w:sz w:val="18"/>
                <w:szCs w:val="18"/>
              </w:rPr>
            </w:pPr>
          </w:p>
        </w:tc>
        <w:tc>
          <w:tcPr>
            <w:tcW w:w="1134" w:type="dxa"/>
            <w:shd w:val="clear" w:color="auto" w:fill="auto"/>
          </w:tcPr>
          <w:p w:rsidR="00085336" w:rsidRPr="00687C94" w:rsidRDefault="00085336" w:rsidP="00085336">
            <w:pPr>
              <w:tabs>
                <w:tab w:val="left" w:pos="4432"/>
              </w:tabs>
              <w:jc w:val="center"/>
              <w:rPr>
                <w:rFonts w:ascii="PT Astra Serif" w:hAnsi="PT Astra Serif"/>
                <w:b/>
                <w:bCs/>
                <w:sz w:val="18"/>
                <w:szCs w:val="18"/>
              </w:rPr>
            </w:pPr>
          </w:p>
        </w:tc>
        <w:tc>
          <w:tcPr>
            <w:tcW w:w="5812" w:type="dxa"/>
            <w:shd w:val="clear" w:color="auto" w:fill="auto"/>
          </w:tcPr>
          <w:p w:rsidR="00085336" w:rsidRPr="00687C94" w:rsidRDefault="00085336" w:rsidP="00085336">
            <w:pPr>
              <w:widowControl w:val="0"/>
              <w:tabs>
                <w:tab w:val="left" w:pos="2679"/>
              </w:tabs>
              <w:jc w:val="center"/>
              <w:rPr>
                <w:rFonts w:ascii="PT Astra Serif" w:hAnsi="PT Astra Serif"/>
                <w:b/>
                <w:bCs/>
                <w:sz w:val="18"/>
                <w:szCs w:val="18"/>
              </w:rPr>
            </w:pPr>
          </w:p>
        </w:tc>
      </w:tr>
      <w:tr w:rsidR="002B66F5" w:rsidRPr="00687C94" w:rsidTr="00AB1089">
        <w:trPr>
          <w:trHeight w:val="199"/>
        </w:trPr>
        <w:tc>
          <w:tcPr>
            <w:tcW w:w="737" w:type="dxa"/>
            <w:shd w:val="clear" w:color="auto" w:fill="FFFFFF"/>
          </w:tcPr>
          <w:p w:rsidR="002B66F5" w:rsidRPr="00687C94" w:rsidRDefault="002B66F5" w:rsidP="00085336">
            <w:pPr>
              <w:tabs>
                <w:tab w:val="left" w:pos="4432"/>
              </w:tabs>
              <w:rPr>
                <w:rFonts w:ascii="PT Astra Serif" w:hAnsi="PT Astra Serif"/>
                <w:sz w:val="18"/>
                <w:szCs w:val="18"/>
              </w:rPr>
            </w:pPr>
            <w:r w:rsidRPr="00687C94">
              <w:rPr>
                <w:rFonts w:ascii="PT Astra Serif" w:hAnsi="PT Astra Serif"/>
                <w:sz w:val="18"/>
                <w:szCs w:val="18"/>
              </w:rPr>
              <w:t>2.4.1.</w:t>
            </w:r>
          </w:p>
        </w:tc>
        <w:tc>
          <w:tcPr>
            <w:tcW w:w="2949" w:type="dxa"/>
            <w:shd w:val="clear" w:color="auto" w:fill="FFFFFF"/>
          </w:tcPr>
          <w:p w:rsidR="002B66F5" w:rsidRPr="00687C94" w:rsidRDefault="002B66F5" w:rsidP="00085336">
            <w:pPr>
              <w:tabs>
                <w:tab w:val="left" w:pos="4432"/>
              </w:tabs>
              <w:jc w:val="both"/>
              <w:rPr>
                <w:rFonts w:ascii="PT Astra Serif" w:hAnsi="PT Astra Serif"/>
                <w:sz w:val="18"/>
                <w:szCs w:val="18"/>
              </w:rPr>
            </w:pPr>
            <w:r w:rsidRPr="00687C94">
              <w:rPr>
                <w:rFonts w:ascii="PT Astra Serif" w:hAnsi="PT Astra Serif"/>
                <w:sz w:val="18"/>
                <w:szCs w:val="18"/>
              </w:rPr>
              <w:t>Совета по вопросам развития малого и среднего предпринимательства при Администрации города Кургана;</w:t>
            </w:r>
          </w:p>
          <w:p w:rsidR="002B66F5" w:rsidRPr="00687C94" w:rsidRDefault="002B66F5" w:rsidP="00085336">
            <w:pPr>
              <w:jc w:val="both"/>
              <w:rPr>
                <w:rFonts w:ascii="PT Astra Serif" w:hAnsi="PT Astra Serif"/>
                <w:b/>
                <w:sz w:val="18"/>
                <w:szCs w:val="18"/>
              </w:rPr>
            </w:pPr>
          </w:p>
        </w:tc>
        <w:tc>
          <w:tcPr>
            <w:tcW w:w="1276" w:type="dxa"/>
            <w:shd w:val="clear" w:color="auto" w:fill="FFFFFF"/>
          </w:tcPr>
          <w:p w:rsidR="002B66F5" w:rsidRPr="00687C94" w:rsidRDefault="002B66F5" w:rsidP="00085336">
            <w:pPr>
              <w:widowControl w:val="0"/>
              <w:tabs>
                <w:tab w:val="left" w:pos="2679"/>
              </w:tabs>
              <w:jc w:val="center"/>
              <w:rPr>
                <w:rFonts w:ascii="PT Astra Serif" w:hAnsi="PT Astra Serif"/>
                <w:bCs/>
                <w:sz w:val="18"/>
                <w:szCs w:val="18"/>
              </w:rPr>
            </w:pPr>
            <w:proofErr w:type="spellStart"/>
            <w:proofErr w:type="gramStart"/>
            <w:r w:rsidRPr="00687C94">
              <w:rPr>
                <w:rFonts w:ascii="PT Astra Serif" w:hAnsi="PT Astra Serif"/>
                <w:bCs/>
                <w:sz w:val="18"/>
                <w:szCs w:val="18"/>
              </w:rPr>
              <w:t>Ежеквар</w:t>
            </w:r>
            <w:r w:rsidR="00D20B4C" w:rsidRPr="00687C94">
              <w:rPr>
                <w:rFonts w:ascii="PT Astra Serif" w:hAnsi="PT Astra Serif"/>
                <w:bCs/>
                <w:sz w:val="18"/>
                <w:szCs w:val="18"/>
              </w:rPr>
              <w:t>-</w:t>
            </w:r>
            <w:r w:rsidRPr="00687C94">
              <w:rPr>
                <w:rFonts w:ascii="PT Astra Serif" w:hAnsi="PT Astra Serif"/>
                <w:bCs/>
                <w:sz w:val="18"/>
                <w:szCs w:val="18"/>
              </w:rPr>
              <w:t>тально</w:t>
            </w:r>
            <w:proofErr w:type="spellEnd"/>
            <w:proofErr w:type="gramEnd"/>
          </w:p>
        </w:tc>
        <w:tc>
          <w:tcPr>
            <w:tcW w:w="1417" w:type="dxa"/>
            <w:shd w:val="clear" w:color="auto" w:fill="FFFFFF"/>
          </w:tcPr>
          <w:p w:rsidR="002B66F5" w:rsidRPr="00687C94" w:rsidRDefault="002B66F5"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2B66F5" w:rsidRPr="00687C94" w:rsidRDefault="002B66F5" w:rsidP="00085336">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2B66F5" w:rsidRPr="00687C94" w:rsidRDefault="002B66F5"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2B66F5" w:rsidRPr="00687C94" w:rsidRDefault="002B66F5"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2B66F5" w:rsidRPr="00687C94" w:rsidRDefault="002B66F5"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Проведено 4 совместных заседания Совета по улучшению инвестиционного климата в городе Кургане и Совета по вопросам развития малого и среднего предпринимательства и конкуренции при Администрации города Кургана. На заседании рассмотрены вопросы:</w:t>
            </w:r>
          </w:p>
          <w:p w:rsidR="002B66F5" w:rsidRPr="00687C94" w:rsidRDefault="002B66F5"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-меры поддержки бизнеса в Курганской области;</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незавершенное строительство. Причины возникновения незавершенного строительства и возможные пути их исключения;</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новые инструменты по снижению контрольной нагрузки на бизнес;</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презентация инвестиционной карты города Кургана;</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событийный маркетинг как способ продвижения бизнеса;</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актуальные вопросы развития конкуренции на финансовом рынке;</w:t>
            </w:r>
          </w:p>
          <w:p w:rsidR="002B66F5" w:rsidRPr="00687C94" w:rsidRDefault="00D20B4C" w:rsidP="00085336">
            <w:pPr>
              <w:widowControl w:val="0"/>
              <w:tabs>
                <w:tab w:val="left" w:pos="2679"/>
              </w:tabs>
              <w:jc w:val="both"/>
              <w:rPr>
                <w:rFonts w:ascii="PT Astra Serif" w:hAnsi="PT Astra Serif"/>
                <w:bCs/>
                <w:sz w:val="18"/>
                <w:szCs w:val="18"/>
              </w:rPr>
            </w:pPr>
            <w:proofErr w:type="gramStart"/>
            <w:r w:rsidRPr="00687C94">
              <w:rPr>
                <w:rFonts w:ascii="PT Astra Serif" w:hAnsi="PT Astra Serif"/>
                <w:bCs/>
                <w:sz w:val="18"/>
                <w:szCs w:val="18"/>
              </w:rPr>
              <w:t>-</w:t>
            </w:r>
            <w:r w:rsidR="002B66F5" w:rsidRPr="00687C94">
              <w:rPr>
                <w:rFonts w:ascii="PT Astra Serif" w:hAnsi="PT Astra Serif"/>
                <w:bCs/>
                <w:sz w:val="18"/>
                <w:szCs w:val="18"/>
              </w:rPr>
              <w:t>«</w:t>
            </w:r>
            <w:proofErr w:type="gramEnd"/>
            <w:r w:rsidR="002B66F5" w:rsidRPr="00687C94">
              <w:rPr>
                <w:rFonts w:ascii="PT Astra Serif" w:hAnsi="PT Astra Serif"/>
                <w:bCs/>
                <w:sz w:val="18"/>
                <w:szCs w:val="18"/>
              </w:rPr>
              <w:t>Электронный калькулятор. Реестр субъектов малого и среднего предпринимательства»;</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надзор в сфере защиты прав хозяйствующих субъектов;</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разъяснение положений постановления Администрации города Кургана от 11.09.2019 г. № 5934 «Об утверждении требований к внешнему виду и местам установки вывесок на территории города Кургана»;</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 xml:space="preserve">полномочия территориального органа </w:t>
            </w:r>
            <w:proofErr w:type="spellStart"/>
            <w:r w:rsidR="002B66F5" w:rsidRPr="00687C94">
              <w:rPr>
                <w:rFonts w:ascii="PT Astra Serif" w:hAnsi="PT Astra Serif"/>
                <w:bCs/>
                <w:sz w:val="18"/>
                <w:szCs w:val="18"/>
              </w:rPr>
              <w:t>Росреестра</w:t>
            </w:r>
            <w:proofErr w:type="spellEnd"/>
            <w:r w:rsidR="002B66F5" w:rsidRPr="00687C94">
              <w:rPr>
                <w:rFonts w:ascii="PT Astra Serif" w:hAnsi="PT Astra Serif"/>
                <w:bCs/>
                <w:sz w:val="18"/>
                <w:szCs w:val="18"/>
              </w:rPr>
              <w:t xml:space="preserve"> в области государственного земельного надзора, в том числе предупреждение, выявление и пресечение нарушений юридическими лицами, индивидуальными предпринимателями требований законодательства РФ, за нарушение которых предусмотрена административная и иная ответственность, а также положения действующего законодательства по защите прав юридических лиц и индивидуальных предпринимателей при осуществлении государственного надзора;</w:t>
            </w:r>
          </w:p>
          <w:p w:rsidR="002B66F5" w:rsidRPr="00687C94" w:rsidRDefault="00D20B4C" w:rsidP="00085336">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2B66F5" w:rsidRPr="00687C94">
              <w:rPr>
                <w:rFonts w:ascii="PT Astra Serif" w:hAnsi="PT Astra Serif"/>
                <w:bCs/>
                <w:sz w:val="18"/>
                <w:szCs w:val="18"/>
              </w:rPr>
              <w:t>реализация системы менеджмента безопасности пищевых продуктов на пищевых предприятиях (принципы ХАССП).</w:t>
            </w:r>
          </w:p>
        </w:tc>
      </w:tr>
      <w:tr w:rsidR="002B66F5" w:rsidRPr="00687C94" w:rsidTr="00AB1089">
        <w:trPr>
          <w:trHeight w:val="199"/>
        </w:trPr>
        <w:tc>
          <w:tcPr>
            <w:tcW w:w="737" w:type="dxa"/>
            <w:shd w:val="clear" w:color="auto" w:fill="FFFFFF"/>
          </w:tcPr>
          <w:p w:rsidR="002B66F5" w:rsidRPr="00687C94" w:rsidRDefault="002B66F5" w:rsidP="00085336">
            <w:pPr>
              <w:tabs>
                <w:tab w:val="left" w:pos="4432"/>
              </w:tabs>
              <w:rPr>
                <w:rFonts w:ascii="PT Astra Serif" w:hAnsi="PT Astra Serif"/>
                <w:sz w:val="18"/>
                <w:szCs w:val="18"/>
              </w:rPr>
            </w:pPr>
            <w:r w:rsidRPr="00687C94">
              <w:rPr>
                <w:rFonts w:ascii="PT Astra Serif" w:hAnsi="PT Astra Serif"/>
                <w:sz w:val="18"/>
                <w:szCs w:val="18"/>
              </w:rPr>
              <w:t>2.4.2</w:t>
            </w:r>
          </w:p>
        </w:tc>
        <w:tc>
          <w:tcPr>
            <w:tcW w:w="2949" w:type="dxa"/>
            <w:shd w:val="clear" w:color="auto" w:fill="FFFFFF"/>
          </w:tcPr>
          <w:p w:rsidR="002B66F5" w:rsidRPr="00687C94" w:rsidRDefault="002B66F5" w:rsidP="00085336">
            <w:pPr>
              <w:tabs>
                <w:tab w:val="left" w:pos="4432"/>
              </w:tabs>
              <w:jc w:val="both"/>
              <w:rPr>
                <w:rFonts w:ascii="PT Astra Serif" w:hAnsi="PT Astra Serif"/>
                <w:sz w:val="18"/>
                <w:szCs w:val="18"/>
              </w:rPr>
            </w:pPr>
            <w:r w:rsidRPr="00687C94">
              <w:rPr>
                <w:rFonts w:ascii="PT Astra Serif" w:hAnsi="PT Astra Serif"/>
                <w:sz w:val="18"/>
                <w:szCs w:val="18"/>
              </w:rPr>
              <w:t>Координационного совета по вопросам развития малых форматов торговли</w:t>
            </w:r>
          </w:p>
          <w:p w:rsidR="002B66F5" w:rsidRPr="00687C94" w:rsidRDefault="002B66F5" w:rsidP="00085336">
            <w:pPr>
              <w:tabs>
                <w:tab w:val="left" w:pos="-4962"/>
              </w:tabs>
              <w:contextualSpacing/>
              <w:jc w:val="both"/>
              <w:rPr>
                <w:rFonts w:ascii="PT Astra Serif" w:hAnsi="PT Astra Serif"/>
                <w:sz w:val="18"/>
                <w:szCs w:val="18"/>
              </w:rPr>
            </w:pPr>
          </w:p>
        </w:tc>
        <w:tc>
          <w:tcPr>
            <w:tcW w:w="1276" w:type="dxa"/>
            <w:shd w:val="clear" w:color="auto" w:fill="FFFFFF"/>
          </w:tcPr>
          <w:p w:rsidR="002B66F5" w:rsidRPr="00687C94" w:rsidRDefault="002B66F5" w:rsidP="00085336">
            <w:pPr>
              <w:widowControl w:val="0"/>
              <w:tabs>
                <w:tab w:val="left" w:pos="2679"/>
              </w:tabs>
              <w:jc w:val="center"/>
              <w:rPr>
                <w:rFonts w:ascii="PT Astra Serif" w:hAnsi="PT Astra Serif"/>
                <w:bCs/>
                <w:sz w:val="18"/>
                <w:szCs w:val="18"/>
              </w:rPr>
            </w:pPr>
            <w:r w:rsidRPr="00687C94">
              <w:rPr>
                <w:rFonts w:ascii="PT Astra Serif" w:hAnsi="PT Astra Serif"/>
                <w:sz w:val="18"/>
                <w:szCs w:val="18"/>
              </w:rPr>
              <w:t xml:space="preserve">Заседание совета не </w:t>
            </w:r>
            <w:proofErr w:type="gramStart"/>
            <w:r w:rsidRPr="00687C94">
              <w:rPr>
                <w:rFonts w:ascii="PT Astra Serif" w:hAnsi="PT Astra Serif"/>
                <w:sz w:val="18"/>
                <w:szCs w:val="18"/>
              </w:rPr>
              <w:t>проводи</w:t>
            </w:r>
            <w:r w:rsidR="00A10118" w:rsidRPr="00687C94">
              <w:rPr>
                <w:rFonts w:ascii="PT Astra Serif" w:hAnsi="PT Astra Serif"/>
                <w:sz w:val="18"/>
                <w:szCs w:val="18"/>
              </w:rPr>
              <w:t>-</w:t>
            </w:r>
            <w:r w:rsidRPr="00687C94">
              <w:rPr>
                <w:rFonts w:ascii="PT Astra Serif" w:hAnsi="PT Astra Serif"/>
                <w:sz w:val="18"/>
                <w:szCs w:val="18"/>
              </w:rPr>
              <w:t>лось</w:t>
            </w:r>
            <w:proofErr w:type="gramEnd"/>
            <w:r w:rsidRPr="00687C94">
              <w:rPr>
                <w:rFonts w:ascii="PT Astra Serif" w:hAnsi="PT Astra Serif"/>
                <w:sz w:val="18"/>
                <w:szCs w:val="18"/>
              </w:rPr>
              <w:t>.</w:t>
            </w:r>
          </w:p>
        </w:tc>
        <w:tc>
          <w:tcPr>
            <w:tcW w:w="1417" w:type="dxa"/>
            <w:shd w:val="clear" w:color="auto" w:fill="FFFFFF"/>
          </w:tcPr>
          <w:p w:rsidR="002B66F5" w:rsidRPr="00687C94" w:rsidRDefault="002B66F5"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2B66F5" w:rsidRPr="00687C94" w:rsidRDefault="002B66F5" w:rsidP="00085336">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2B66F5" w:rsidRPr="00687C94" w:rsidRDefault="002B66F5"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2B66F5" w:rsidRPr="00687C94" w:rsidRDefault="002B66F5"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2B66F5" w:rsidRPr="00687C94" w:rsidRDefault="002B66F5" w:rsidP="00A10118">
            <w:pPr>
              <w:widowControl w:val="0"/>
              <w:tabs>
                <w:tab w:val="left" w:pos="2679"/>
              </w:tabs>
              <w:rPr>
                <w:rFonts w:ascii="PT Astra Serif" w:hAnsi="PT Astra Serif"/>
                <w:bCs/>
                <w:sz w:val="18"/>
                <w:szCs w:val="18"/>
              </w:rPr>
            </w:pPr>
            <w:r w:rsidRPr="00687C94">
              <w:rPr>
                <w:rFonts w:ascii="PT Astra Serif" w:hAnsi="PT Astra Serif"/>
                <w:sz w:val="18"/>
                <w:szCs w:val="18"/>
              </w:rPr>
              <w:t>Не проводилось</w:t>
            </w:r>
          </w:p>
        </w:tc>
      </w:tr>
      <w:tr w:rsidR="00AB3528" w:rsidRPr="00687C94" w:rsidTr="00AB1089">
        <w:trPr>
          <w:trHeight w:val="199"/>
        </w:trPr>
        <w:tc>
          <w:tcPr>
            <w:tcW w:w="737" w:type="dxa"/>
            <w:shd w:val="clear" w:color="auto" w:fill="FFFFFF"/>
          </w:tcPr>
          <w:p w:rsidR="00AB3528" w:rsidRPr="00687C94" w:rsidRDefault="00AB3528" w:rsidP="00085336">
            <w:pPr>
              <w:tabs>
                <w:tab w:val="left" w:pos="4432"/>
              </w:tabs>
              <w:rPr>
                <w:rFonts w:ascii="PT Astra Serif" w:hAnsi="PT Astra Serif"/>
                <w:sz w:val="18"/>
                <w:szCs w:val="18"/>
              </w:rPr>
            </w:pPr>
            <w:r w:rsidRPr="00687C94">
              <w:rPr>
                <w:rFonts w:ascii="PT Astra Serif" w:hAnsi="PT Astra Serif"/>
                <w:sz w:val="18"/>
                <w:szCs w:val="18"/>
              </w:rPr>
              <w:t>2.4.3.</w:t>
            </w:r>
          </w:p>
        </w:tc>
        <w:tc>
          <w:tcPr>
            <w:tcW w:w="2949" w:type="dxa"/>
            <w:shd w:val="clear" w:color="auto" w:fill="FFFFFF"/>
          </w:tcPr>
          <w:p w:rsidR="00AB3528" w:rsidRPr="00687C94" w:rsidRDefault="00AB3528" w:rsidP="00085336">
            <w:pPr>
              <w:tabs>
                <w:tab w:val="left" w:pos="-4962"/>
              </w:tabs>
              <w:contextualSpacing/>
              <w:jc w:val="both"/>
              <w:rPr>
                <w:rFonts w:ascii="PT Astra Serif" w:hAnsi="PT Astra Serif"/>
                <w:sz w:val="18"/>
                <w:szCs w:val="18"/>
              </w:rPr>
            </w:pPr>
            <w:r w:rsidRPr="00687C94">
              <w:rPr>
                <w:rFonts w:ascii="PT Astra Serif" w:hAnsi="PT Astra Serif"/>
                <w:sz w:val="18"/>
                <w:szCs w:val="18"/>
              </w:rPr>
              <w:t xml:space="preserve">Городской межведомственной комиссии по торговле, </w:t>
            </w:r>
            <w:r w:rsidRPr="00687C94">
              <w:rPr>
                <w:rFonts w:ascii="PT Astra Serif" w:hAnsi="PT Astra Serif"/>
                <w:sz w:val="18"/>
                <w:szCs w:val="18"/>
              </w:rPr>
              <w:lastRenderedPageBreak/>
              <w:t>общественному питанию и бытовому обслуживанию</w:t>
            </w:r>
          </w:p>
        </w:tc>
        <w:tc>
          <w:tcPr>
            <w:tcW w:w="1276" w:type="dxa"/>
            <w:shd w:val="clear" w:color="auto" w:fill="FFFFFF"/>
          </w:tcPr>
          <w:p w:rsidR="00AB3528" w:rsidRPr="00687C94" w:rsidRDefault="00660E17"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lastRenderedPageBreak/>
              <w:t>В течение года</w:t>
            </w:r>
          </w:p>
        </w:tc>
        <w:tc>
          <w:tcPr>
            <w:tcW w:w="1417" w:type="dxa"/>
            <w:shd w:val="clear" w:color="auto" w:fill="FFFFFF"/>
          </w:tcPr>
          <w:p w:rsidR="00AB3528" w:rsidRPr="00687C94" w:rsidRDefault="00AB3528"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 xml:space="preserve">Департамент экономического развития, </w:t>
            </w:r>
            <w:r w:rsidRPr="00687C94">
              <w:rPr>
                <w:rFonts w:ascii="PT Astra Serif" w:hAnsi="PT Astra Serif"/>
                <w:bCs/>
                <w:sz w:val="18"/>
                <w:szCs w:val="18"/>
              </w:rPr>
              <w:lastRenderedPageBreak/>
              <w:t>предпринимательства и торговли</w:t>
            </w:r>
          </w:p>
        </w:tc>
        <w:tc>
          <w:tcPr>
            <w:tcW w:w="1134" w:type="dxa"/>
            <w:shd w:val="clear" w:color="auto" w:fill="FFFFFF"/>
          </w:tcPr>
          <w:p w:rsidR="00AB3528" w:rsidRPr="00687C94" w:rsidRDefault="00AB3528" w:rsidP="00085336">
            <w:pPr>
              <w:tabs>
                <w:tab w:val="left" w:pos="4432"/>
              </w:tabs>
              <w:jc w:val="center"/>
              <w:rPr>
                <w:rFonts w:ascii="PT Astra Serif" w:hAnsi="PT Astra Serif"/>
                <w:sz w:val="18"/>
                <w:szCs w:val="18"/>
              </w:rPr>
            </w:pPr>
            <w:r w:rsidRPr="00687C94">
              <w:rPr>
                <w:rFonts w:ascii="PT Astra Serif" w:hAnsi="PT Astra Serif"/>
                <w:sz w:val="18"/>
                <w:szCs w:val="18"/>
              </w:rPr>
              <w:lastRenderedPageBreak/>
              <w:t>-</w:t>
            </w:r>
          </w:p>
        </w:tc>
        <w:tc>
          <w:tcPr>
            <w:tcW w:w="1134" w:type="dxa"/>
            <w:shd w:val="clear" w:color="auto" w:fill="FFFFFF"/>
          </w:tcPr>
          <w:p w:rsidR="00AB3528" w:rsidRPr="00687C94" w:rsidRDefault="00AB3528"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AB3528" w:rsidRPr="00687C94" w:rsidRDefault="00AB3528"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AB3528" w:rsidRPr="00687C94" w:rsidRDefault="00AB3528" w:rsidP="00AB3528">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Проведено 20 заседаний городской межведомственной комиссии по торговле, общественному питанию, бытовому обслуживанию, на которых рассмотрены заявления хозяйствующих субъектов о </w:t>
            </w:r>
            <w:r w:rsidRPr="00687C94">
              <w:rPr>
                <w:rFonts w:ascii="PT Astra Serif" w:hAnsi="PT Astra Serif"/>
                <w:bCs/>
                <w:sz w:val="18"/>
                <w:szCs w:val="18"/>
              </w:rPr>
              <w:lastRenderedPageBreak/>
              <w:t>предоставлении мест для организации сезонной уличной торговли и летних кафе.</w:t>
            </w:r>
          </w:p>
          <w:p w:rsidR="00AB3528" w:rsidRPr="00687C94" w:rsidRDefault="00AB3528" w:rsidP="00AB3528">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Заключен 261 договор предоставления торговой площадки для размещения нестационарного объекта уличной торговли.</w:t>
            </w:r>
          </w:p>
        </w:tc>
      </w:tr>
      <w:tr w:rsidR="00660E17" w:rsidRPr="00687C94" w:rsidTr="00AB1089">
        <w:trPr>
          <w:trHeight w:val="199"/>
        </w:trPr>
        <w:tc>
          <w:tcPr>
            <w:tcW w:w="737" w:type="dxa"/>
            <w:shd w:val="clear" w:color="auto" w:fill="FFFFFF"/>
          </w:tcPr>
          <w:p w:rsidR="00660E17" w:rsidRPr="00687C94" w:rsidRDefault="00660E17" w:rsidP="00660E17">
            <w:pPr>
              <w:tabs>
                <w:tab w:val="left" w:pos="4432"/>
              </w:tabs>
              <w:rPr>
                <w:rFonts w:ascii="PT Astra Serif" w:hAnsi="PT Astra Serif"/>
                <w:sz w:val="18"/>
                <w:szCs w:val="18"/>
              </w:rPr>
            </w:pPr>
            <w:r w:rsidRPr="00687C94">
              <w:rPr>
                <w:rFonts w:ascii="PT Astra Serif" w:hAnsi="PT Astra Serif"/>
                <w:sz w:val="18"/>
                <w:szCs w:val="18"/>
              </w:rPr>
              <w:lastRenderedPageBreak/>
              <w:t>2.4.4.</w:t>
            </w:r>
          </w:p>
        </w:tc>
        <w:tc>
          <w:tcPr>
            <w:tcW w:w="2949" w:type="dxa"/>
            <w:shd w:val="clear" w:color="auto" w:fill="FFFFFF"/>
          </w:tcPr>
          <w:p w:rsidR="00660E17" w:rsidRPr="00687C94" w:rsidRDefault="00660E17" w:rsidP="00660E17">
            <w:pPr>
              <w:jc w:val="both"/>
              <w:rPr>
                <w:rFonts w:ascii="PT Astra Serif" w:hAnsi="PT Astra Serif"/>
                <w:sz w:val="18"/>
                <w:szCs w:val="18"/>
              </w:rPr>
            </w:pPr>
            <w:r w:rsidRPr="00687C94">
              <w:rPr>
                <w:rFonts w:ascii="PT Astra Serif" w:hAnsi="PT Astra Serif"/>
                <w:sz w:val="18"/>
                <w:szCs w:val="18"/>
              </w:rPr>
              <w:t>Комиссии по размещению нестационарных торговых объектов и включению в схему размещения нестационарных торговых объектов на территории города Кургана</w:t>
            </w:r>
          </w:p>
        </w:tc>
        <w:tc>
          <w:tcPr>
            <w:tcW w:w="1276" w:type="dxa"/>
            <w:shd w:val="clear" w:color="auto" w:fill="FFFFFF"/>
          </w:tcPr>
          <w:p w:rsidR="00660E17" w:rsidRPr="00687C94" w:rsidRDefault="00660E17" w:rsidP="00660E17">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В течение года</w:t>
            </w:r>
          </w:p>
        </w:tc>
        <w:tc>
          <w:tcPr>
            <w:tcW w:w="1417" w:type="dxa"/>
            <w:shd w:val="clear" w:color="auto" w:fill="FFFFFF"/>
          </w:tcPr>
          <w:p w:rsidR="00660E17" w:rsidRPr="00687C94" w:rsidRDefault="00660E17" w:rsidP="00660E17">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660E17" w:rsidRPr="00687C94" w:rsidRDefault="00660E17" w:rsidP="00660E17">
            <w:pPr>
              <w:rPr>
                <w:rFonts w:ascii="PT Astra Serif" w:hAnsi="PT Astra Serif"/>
                <w:sz w:val="18"/>
                <w:szCs w:val="18"/>
              </w:rPr>
            </w:pPr>
            <w:r w:rsidRPr="00687C94">
              <w:rPr>
                <w:rFonts w:ascii="PT Astra Serif" w:hAnsi="PT Astra Serif"/>
                <w:sz w:val="18"/>
                <w:szCs w:val="18"/>
              </w:rPr>
              <w:t>В течение года</w:t>
            </w:r>
          </w:p>
        </w:tc>
        <w:tc>
          <w:tcPr>
            <w:tcW w:w="1134" w:type="dxa"/>
            <w:shd w:val="clear" w:color="auto" w:fill="FFFFFF"/>
          </w:tcPr>
          <w:p w:rsidR="00660E17" w:rsidRPr="00687C94" w:rsidRDefault="00660E17" w:rsidP="00660E17">
            <w:pPr>
              <w:tabs>
                <w:tab w:val="left" w:pos="4432"/>
              </w:tabs>
              <w:jc w:val="center"/>
              <w:rPr>
                <w:rFonts w:ascii="PT Astra Serif" w:hAnsi="PT Astra Serif"/>
                <w:b/>
                <w:bCs/>
                <w:sz w:val="18"/>
                <w:szCs w:val="18"/>
              </w:rPr>
            </w:pPr>
            <w:r w:rsidRPr="00687C94">
              <w:rPr>
                <w:rFonts w:ascii="PT Astra Serif" w:hAnsi="PT Astra Serif"/>
                <w:b/>
                <w:bCs/>
                <w:sz w:val="18"/>
                <w:szCs w:val="18"/>
              </w:rPr>
              <w:t>-</w:t>
            </w:r>
          </w:p>
          <w:p w:rsidR="00660E17" w:rsidRPr="00687C94" w:rsidRDefault="00660E17" w:rsidP="00660E17">
            <w:pPr>
              <w:tabs>
                <w:tab w:val="left" w:pos="4432"/>
              </w:tabs>
              <w:jc w:val="center"/>
              <w:rPr>
                <w:rFonts w:ascii="PT Astra Serif" w:hAnsi="PT Astra Serif"/>
                <w:b/>
                <w:bCs/>
                <w:sz w:val="18"/>
                <w:szCs w:val="18"/>
              </w:rPr>
            </w:pPr>
          </w:p>
        </w:tc>
        <w:tc>
          <w:tcPr>
            <w:tcW w:w="1134" w:type="dxa"/>
            <w:shd w:val="clear" w:color="auto" w:fill="auto"/>
          </w:tcPr>
          <w:p w:rsidR="00660E17" w:rsidRPr="00687C94" w:rsidRDefault="00660E17" w:rsidP="00660E17">
            <w:pPr>
              <w:jc w:val="center"/>
              <w:rPr>
                <w:rFonts w:ascii="PT Astra Serif" w:hAnsi="PT Astra Serif"/>
                <w:sz w:val="18"/>
                <w:szCs w:val="18"/>
              </w:rPr>
            </w:pPr>
            <w:r w:rsidRPr="00687C94">
              <w:rPr>
                <w:rFonts w:ascii="PT Astra Serif" w:hAnsi="PT Astra Serif"/>
                <w:sz w:val="18"/>
                <w:szCs w:val="18"/>
              </w:rPr>
              <w:t>-</w:t>
            </w:r>
          </w:p>
        </w:tc>
        <w:tc>
          <w:tcPr>
            <w:tcW w:w="5812" w:type="dxa"/>
            <w:shd w:val="clear" w:color="auto" w:fill="auto"/>
          </w:tcPr>
          <w:p w:rsidR="00660E17" w:rsidRPr="00687C94" w:rsidRDefault="00660E17" w:rsidP="00660E17">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Проведено 8 заседаний комиссии по размещению нестационарных торговых объектов и включению в схему размещения нестационарных торговых объектов на территории города Кургана. </w:t>
            </w:r>
          </w:p>
          <w:p w:rsidR="00660E17" w:rsidRPr="00687C94" w:rsidRDefault="00660E17" w:rsidP="00660E17">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На заседаниях комиссии рассмотрено 257 материалов о включении новых объектов и внесении изменений в действующую схему размещения нестационарных торговых объектов на территории города Кургана.</w:t>
            </w:r>
          </w:p>
        </w:tc>
      </w:tr>
      <w:tr w:rsidR="00CE6969" w:rsidRPr="00687C94" w:rsidTr="00AB1089">
        <w:trPr>
          <w:trHeight w:val="199"/>
        </w:trPr>
        <w:tc>
          <w:tcPr>
            <w:tcW w:w="737" w:type="dxa"/>
            <w:shd w:val="clear" w:color="auto" w:fill="FFFFFF"/>
          </w:tcPr>
          <w:p w:rsidR="00CE6969" w:rsidRPr="00687C94" w:rsidRDefault="00CE6969" w:rsidP="00085336">
            <w:pPr>
              <w:tabs>
                <w:tab w:val="left" w:pos="4432"/>
              </w:tabs>
              <w:rPr>
                <w:rFonts w:ascii="PT Astra Serif" w:hAnsi="PT Astra Serif"/>
                <w:sz w:val="18"/>
                <w:szCs w:val="18"/>
              </w:rPr>
            </w:pPr>
            <w:r w:rsidRPr="00687C94">
              <w:rPr>
                <w:rFonts w:ascii="PT Astra Serif" w:hAnsi="PT Astra Serif"/>
                <w:sz w:val="18"/>
                <w:szCs w:val="18"/>
              </w:rPr>
              <w:t>2.4.5.</w:t>
            </w:r>
          </w:p>
        </w:tc>
        <w:tc>
          <w:tcPr>
            <w:tcW w:w="2949" w:type="dxa"/>
            <w:shd w:val="clear" w:color="auto" w:fill="FFFFFF"/>
          </w:tcPr>
          <w:p w:rsidR="00CE6969" w:rsidRPr="00687C94" w:rsidRDefault="00CE6969" w:rsidP="00085336">
            <w:pPr>
              <w:tabs>
                <w:tab w:val="left" w:pos="-4962"/>
              </w:tabs>
              <w:contextualSpacing/>
              <w:jc w:val="both"/>
              <w:rPr>
                <w:rFonts w:ascii="PT Astra Serif" w:hAnsi="PT Astra Serif"/>
                <w:sz w:val="18"/>
                <w:szCs w:val="18"/>
              </w:rPr>
            </w:pPr>
            <w:r w:rsidRPr="00687C94">
              <w:rPr>
                <w:rFonts w:ascii="PT Astra Serif" w:hAnsi="PT Astra Serif"/>
                <w:sz w:val="18"/>
                <w:szCs w:val="18"/>
              </w:rPr>
              <w:t>Комиссии по проведению торгов на право заключения договора на размещение нестационарного торгового объекта на территории города Кургана</w:t>
            </w:r>
          </w:p>
        </w:tc>
        <w:tc>
          <w:tcPr>
            <w:tcW w:w="1276" w:type="dxa"/>
            <w:shd w:val="clear" w:color="auto" w:fill="FFFFFF"/>
          </w:tcPr>
          <w:p w:rsidR="00CE6969" w:rsidRPr="00687C94" w:rsidRDefault="0074733C"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Апрель, октябрь</w:t>
            </w:r>
          </w:p>
        </w:tc>
        <w:tc>
          <w:tcPr>
            <w:tcW w:w="1417" w:type="dxa"/>
            <w:shd w:val="clear" w:color="auto" w:fill="FFFFFF"/>
          </w:tcPr>
          <w:p w:rsidR="00CE6969" w:rsidRPr="00687C94" w:rsidRDefault="00CE6969" w:rsidP="00085336">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CE6969" w:rsidRPr="00687C94" w:rsidRDefault="00CE6969" w:rsidP="00363E8F">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CE6969" w:rsidRPr="00687C94" w:rsidRDefault="00CE6969"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CE6969" w:rsidRPr="00687C94" w:rsidRDefault="00CE6969"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CE6969" w:rsidRPr="00687C94" w:rsidRDefault="00CE6969" w:rsidP="00CE6969">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За 2019 год проведено 2 аукциона на право заключения договора на размещение нестационарного торгового объекта на территории города Кургана. </w:t>
            </w:r>
          </w:p>
          <w:p w:rsidR="00CE6969" w:rsidRPr="00687C94" w:rsidRDefault="00CE6969" w:rsidP="00CE6969">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По результатам торгов заключено 15 договоров на размещение нестационарных торговых объектов.</w:t>
            </w:r>
          </w:p>
        </w:tc>
      </w:tr>
      <w:tr w:rsidR="0074733C" w:rsidRPr="00687C94" w:rsidTr="00AB1089">
        <w:trPr>
          <w:trHeight w:val="199"/>
        </w:trPr>
        <w:tc>
          <w:tcPr>
            <w:tcW w:w="737" w:type="dxa"/>
            <w:shd w:val="clear" w:color="auto" w:fill="FFFFFF"/>
          </w:tcPr>
          <w:p w:rsidR="0074733C" w:rsidRPr="00687C94" w:rsidRDefault="0074733C" w:rsidP="00085336">
            <w:pPr>
              <w:tabs>
                <w:tab w:val="left" w:pos="4432"/>
              </w:tabs>
              <w:rPr>
                <w:rFonts w:ascii="PT Astra Serif" w:hAnsi="PT Astra Serif"/>
                <w:sz w:val="18"/>
                <w:szCs w:val="18"/>
              </w:rPr>
            </w:pPr>
            <w:r w:rsidRPr="00687C94">
              <w:rPr>
                <w:rFonts w:ascii="PT Astra Serif" w:hAnsi="PT Astra Serif"/>
                <w:sz w:val="18"/>
                <w:szCs w:val="18"/>
              </w:rPr>
              <w:t>2.5.</w:t>
            </w:r>
          </w:p>
        </w:tc>
        <w:tc>
          <w:tcPr>
            <w:tcW w:w="2949" w:type="dxa"/>
            <w:shd w:val="clear" w:color="auto" w:fill="FFFFFF"/>
          </w:tcPr>
          <w:p w:rsidR="0074733C" w:rsidRPr="00687C94" w:rsidRDefault="0074733C" w:rsidP="00CB0C5E">
            <w:pPr>
              <w:widowControl w:val="0"/>
              <w:suppressAutoHyphens/>
              <w:jc w:val="both"/>
              <w:rPr>
                <w:rFonts w:ascii="PT Astra Serif" w:hAnsi="PT Astra Serif"/>
                <w:sz w:val="18"/>
                <w:szCs w:val="18"/>
                <w:lang w:eastAsia="ar-SA"/>
              </w:rPr>
            </w:pPr>
            <w:r w:rsidRPr="00687C94">
              <w:rPr>
                <w:rFonts w:ascii="PT Astra Serif" w:hAnsi="PT Astra Serif"/>
                <w:bCs/>
                <w:sz w:val="18"/>
                <w:szCs w:val="18"/>
                <w:lang w:eastAsia="ar-SA"/>
              </w:rPr>
              <w:t>Оказание имущественной поддержки субъектов малого и среднего предпринимательства</w:t>
            </w:r>
          </w:p>
        </w:tc>
        <w:tc>
          <w:tcPr>
            <w:tcW w:w="1276" w:type="dxa"/>
            <w:shd w:val="clear" w:color="auto" w:fill="FFFFFF"/>
          </w:tcPr>
          <w:p w:rsidR="0074733C" w:rsidRPr="00687C94" w:rsidRDefault="0074733C" w:rsidP="00085336">
            <w:pPr>
              <w:widowControl w:val="0"/>
              <w:tabs>
                <w:tab w:val="left" w:pos="2679"/>
              </w:tabs>
              <w:jc w:val="center"/>
              <w:rPr>
                <w:rFonts w:ascii="PT Astra Serif" w:hAnsi="PT Astra Serif"/>
                <w:b/>
                <w:bCs/>
                <w:sz w:val="18"/>
                <w:szCs w:val="18"/>
              </w:rPr>
            </w:pPr>
          </w:p>
        </w:tc>
        <w:tc>
          <w:tcPr>
            <w:tcW w:w="1417" w:type="dxa"/>
            <w:shd w:val="clear" w:color="auto" w:fill="FFFFFF"/>
          </w:tcPr>
          <w:p w:rsidR="0074733C" w:rsidRPr="00687C94" w:rsidRDefault="0074733C" w:rsidP="00085336">
            <w:pPr>
              <w:widowControl w:val="0"/>
              <w:tabs>
                <w:tab w:val="left" w:pos="2679"/>
              </w:tabs>
              <w:jc w:val="center"/>
              <w:rPr>
                <w:rFonts w:ascii="PT Astra Serif" w:hAnsi="PT Astra Serif"/>
                <w:b/>
                <w:bCs/>
                <w:sz w:val="18"/>
                <w:szCs w:val="18"/>
              </w:rPr>
            </w:pPr>
          </w:p>
        </w:tc>
        <w:tc>
          <w:tcPr>
            <w:tcW w:w="1134" w:type="dxa"/>
            <w:shd w:val="clear" w:color="auto" w:fill="FFFFFF"/>
          </w:tcPr>
          <w:p w:rsidR="0074733C" w:rsidRPr="00687C94" w:rsidRDefault="00A10118" w:rsidP="00A10118">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74733C" w:rsidRPr="00687C94" w:rsidRDefault="00A10118"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74733C" w:rsidRPr="00687C94" w:rsidRDefault="00A10118" w:rsidP="00085336">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74733C" w:rsidRPr="00687C94" w:rsidRDefault="0074733C" w:rsidP="00085336">
            <w:pPr>
              <w:widowControl w:val="0"/>
              <w:tabs>
                <w:tab w:val="left" w:pos="2679"/>
              </w:tabs>
              <w:jc w:val="center"/>
              <w:rPr>
                <w:rFonts w:ascii="PT Astra Serif" w:hAnsi="PT Astra Serif"/>
                <w:b/>
                <w:bCs/>
                <w:sz w:val="18"/>
                <w:szCs w:val="18"/>
              </w:rPr>
            </w:pPr>
          </w:p>
        </w:tc>
      </w:tr>
      <w:tr w:rsidR="00363E8F" w:rsidRPr="00687C94" w:rsidTr="00AB1089">
        <w:trPr>
          <w:trHeight w:val="199"/>
        </w:trPr>
        <w:tc>
          <w:tcPr>
            <w:tcW w:w="737" w:type="dxa"/>
            <w:shd w:val="clear" w:color="auto" w:fill="FFFFFF"/>
          </w:tcPr>
          <w:p w:rsidR="00363E8F" w:rsidRPr="00687C94" w:rsidRDefault="00363E8F" w:rsidP="00363E8F">
            <w:pPr>
              <w:tabs>
                <w:tab w:val="left" w:pos="4432"/>
              </w:tabs>
              <w:rPr>
                <w:rFonts w:ascii="PT Astra Serif" w:hAnsi="PT Astra Serif"/>
                <w:sz w:val="18"/>
                <w:szCs w:val="18"/>
              </w:rPr>
            </w:pPr>
            <w:r w:rsidRPr="00687C94">
              <w:rPr>
                <w:rFonts w:ascii="PT Astra Serif" w:hAnsi="PT Astra Serif"/>
                <w:sz w:val="18"/>
                <w:szCs w:val="18"/>
              </w:rPr>
              <w:t>2.5.1.</w:t>
            </w:r>
          </w:p>
        </w:tc>
        <w:tc>
          <w:tcPr>
            <w:tcW w:w="2949" w:type="dxa"/>
            <w:shd w:val="clear" w:color="auto" w:fill="FFFFFF"/>
          </w:tcPr>
          <w:p w:rsidR="00363E8F" w:rsidRPr="00687C94" w:rsidRDefault="00363E8F" w:rsidP="00363E8F">
            <w:pPr>
              <w:widowControl w:val="0"/>
              <w:suppressAutoHyphens/>
              <w:jc w:val="both"/>
              <w:rPr>
                <w:rFonts w:ascii="PT Astra Serif" w:hAnsi="PT Astra Serif"/>
                <w:sz w:val="18"/>
                <w:szCs w:val="18"/>
                <w:lang w:eastAsia="ar-SA"/>
              </w:rPr>
            </w:pPr>
            <w:r w:rsidRPr="00687C94">
              <w:rPr>
                <w:rFonts w:ascii="PT Astra Serif" w:hAnsi="PT Astra Serif"/>
                <w:bCs/>
                <w:sz w:val="18"/>
                <w:szCs w:val="18"/>
                <w:lang w:eastAsia="ar-SA"/>
              </w:rPr>
              <w:t>Предоставление субъектам малого и среднего предпринимательства возможности реализации преимущественного права на приобретение арендуемого муниципального недвижимого имущества в соответствии с Федеральным законом Российской Федерации от 22.07.2008 года №159-ФЗ</w:t>
            </w:r>
          </w:p>
        </w:tc>
        <w:tc>
          <w:tcPr>
            <w:tcW w:w="1276" w:type="dxa"/>
            <w:shd w:val="clear" w:color="auto" w:fill="FFFFFF"/>
          </w:tcPr>
          <w:p w:rsidR="00363E8F" w:rsidRPr="00687C94" w:rsidRDefault="00363E8F" w:rsidP="00381749">
            <w:pPr>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363E8F" w:rsidRPr="00687C94" w:rsidRDefault="00363E8F" w:rsidP="00363E8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финансов и имущества</w:t>
            </w:r>
          </w:p>
        </w:tc>
        <w:tc>
          <w:tcPr>
            <w:tcW w:w="1134" w:type="dxa"/>
            <w:shd w:val="clear" w:color="auto" w:fill="FFFFFF"/>
          </w:tcPr>
          <w:p w:rsidR="00363E8F" w:rsidRPr="00687C94" w:rsidRDefault="00363E8F" w:rsidP="00363E8F">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363E8F" w:rsidRPr="00687C94" w:rsidRDefault="00363E8F" w:rsidP="00363E8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363E8F" w:rsidRPr="00687C94" w:rsidRDefault="00363E8F" w:rsidP="00363E8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363E8F" w:rsidRPr="00687C94" w:rsidRDefault="00363E8F" w:rsidP="00363E8F">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 соответствии с Федеральным законом от 22.07.2008 г. № 159-ФЗ «Об особенностях отчуждения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заключено два договора купли продажи при реализации преимущественного права выкупа. </w:t>
            </w:r>
          </w:p>
          <w:p w:rsidR="00363E8F" w:rsidRPr="00687C94" w:rsidRDefault="00363E8F" w:rsidP="00363E8F">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Всего за период действия 159-ФЗ выкуплено 116 объектов недвижимого имущества общей площадью 7 296,0 кв. метра. </w:t>
            </w:r>
          </w:p>
          <w:p w:rsidR="00363E8F" w:rsidRPr="00687C94" w:rsidRDefault="00363E8F" w:rsidP="00363E8F">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На 01.01.2020 г. невыкупленными остаются 17 объектов недвижимости, соответствующих требованиям закона № 159-ФЗ.</w:t>
            </w:r>
          </w:p>
        </w:tc>
      </w:tr>
      <w:tr w:rsidR="00363E8F" w:rsidRPr="00687C94" w:rsidTr="00AB1089">
        <w:trPr>
          <w:trHeight w:val="199"/>
        </w:trPr>
        <w:tc>
          <w:tcPr>
            <w:tcW w:w="737" w:type="dxa"/>
          </w:tcPr>
          <w:p w:rsidR="00363E8F" w:rsidRPr="00687C94" w:rsidRDefault="00363E8F" w:rsidP="00363E8F">
            <w:pPr>
              <w:tabs>
                <w:tab w:val="left" w:pos="4432"/>
              </w:tabs>
              <w:rPr>
                <w:rFonts w:ascii="PT Astra Serif" w:hAnsi="PT Astra Serif"/>
                <w:sz w:val="18"/>
                <w:szCs w:val="18"/>
              </w:rPr>
            </w:pPr>
            <w:r w:rsidRPr="00687C94">
              <w:rPr>
                <w:rFonts w:ascii="PT Astra Serif" w:hAnsi="PT Astra Serif"/>
                <w:sz w:val="18"/>
                <w:szCs w:val="18"/>
              </w:rPr>
              <w:t>2.5.2.</w:t>
            </w:r>
          </w:p>
        </w:tc>
        <w:tc>
          <w:tcPr>
            <w:tcW w:w="2949" w:type="dxa"/>
          </w:tcPr>
          <w:p w:rsidR="00363E8F" w:rsidRPr="00687C94" w:rsidRDefault="00363E8F" w:rsidP="00363E8F">
            <w:pPr>
              <w:jc w:val="both"/>
              <w:rPr>
                <w:rFonts w:ascii="PT Astra Serif" w:hAnsi="PT Astra Serif"/>
                <w:sz w:val="18"/>
                <w:szCs w:val="18"/>
              </w:rPr>
            </w:pPr>
            <w:r w:rsidRPr="00687C94">
              <w:rPr>
                <w:rFonts w:ascii="PT Astra Serif" w:hAnsi="PT Astra Serif"/>
                <w:bCs/>
                <w:sz w:val="18"/>
                <w:szCs w:val="18"/>
                <w:lang w:eastAsia="ar-SA"/>
              </w:rPr>
              <w:t>Предоставление муниципального имущества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долгосрочной основе, в соответствии с утвержденным перечнем</w:t>
            </w:r>
          </w:p>
        </w:tc>
        <w:tc>
          <w:tcPr>
            <w:tcW w:w="1276" w:type="dxa"/>
            <w:shd w:val="clear" w:color="auto" w:fill="FFFFFF"/>
          </w:tcPr>
          <w:p w:rsidR="00363E8F" w:rsidRPr="00687C94" w:rsidRDefault="00363E8F" w:rsidP="00381749">
            <w:pPr>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363E8F" w:rsidRPr="00687C94" w:rsidRDefault="00363E8F" w:rsidP="00363E8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финансов и имущества</w:t>
            </w:r>
          </w:p>
        </w:tc>
        <w:tc>
          <w:tcPr>
            <w:tcW w:w="1134" w:type="dxa"/>
            <w:shd w:val="clear" w:color="auto" w:fill="FFFFFF"/>
          </w:tcPr>
          <w:p w:rsidR="00363E8F" w:rsidRPr="00687C94" w:rsidRDefault="00363E8F" w:rsidP="00363E8F">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363E8F" w:rsidRPr="00687C94" w:rsidRDefault="00363E8F" w:rsidP="00363E8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363E8F" w:rsidRPr="00687C94" w:rsidRDefault="00363E8F" w:rsidP="00363E8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363E8F" w:rsidRPr="00687C94" w:rsidRDefault="00363E8F" w:rsidP="00363E8F">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Решением Курганской городской Думы от 17.12.2008 г. № 353 (с изменениями от 27.03.2019 г. № 50) утвержден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долгосрочной основе. </w:t>
            </w:r>
          </w:p>
          <w:p w:rsidR="00363E8F" w:rsidRPr="00687C94" w:rsidRDefault="00363E8F" w:rsidP="00363E8F">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В указанный перечень входят 19 объектов муниципальной казны общей площадью 12338,7 кв. метров, из которых 7 объектов общей площадью 558,1 кв. метров и 1 земельный участок площадью 550, 0 кв. метров переданы в аренду.</w:t>
            </w:r>
          </w:p>
        </w:tc>
      </w:tr>
      <w:tr w:rsidR="00086B7D" w:rsidRPr="00687C94" w:rsidTr="00AB1089">
        <w:trPr>
          <w:trHeight w:val="199"/>
        </w:trPr>
        <w:tc>
          <w:tcPr>
            <w:tcW w:w="737" w:type="dxa"/>
          </w:tcPr>
          <w:p w:rsidR="00086B7D" w:rsidRPr="00687C94" w:rsidRDefault="00086B7D" w:rsidP="00086B7D">
            <w:pPr>
              <w:tabs>
                <w:tab w:val="left" w:pos="4432"/>
              </w:tabs>
              <w:rPr>
                <w:rFonts w:ascii="PT Astra Serif" w:hAnsi="PT Astra Serif"/>
                <w:sz w:val="18"/>
                <w:szCs w:val="18"/>
              </w:rPr>
            </w:pPr>
            <w:r w:rsidRPr="00687C94">
              <w:rPr>
                <w:rFonts w:ascii="PT Astra Serif" w:hAnsi="PT Astra Serif"/>
                <w:sz w:val="18"/>
                <w:szCs w:val="18"/>
              </w:rPr>
              <w:t>2.6.</w:t>
            </w:r>
          </w:p>
        </w:tc>
        <w:tc>
          <w:tcPr>
            <w:tcW w:w="2949" w:type="dxa"/>
          </w:tcPr>
          <w:p w:rsidR="00086B7D" w:rsidRPr="00687C94" w:rsidRDefault="00086B7D" w:rsidP="00086B7D">
            <w:pPr>
              <w:jc w:val="both"/>
              <w:rPr>
                <w:rFonts w:ascii="PT Astra Serif" w:hAnsi="PT Astra Serif"/>
                <w:sz w:val="18"/>
                <w:szCs w:val="18"/>
              </w:rPr>
            </w:pPr>
            <w:r w:rsidRPr="00687C94">
              <w:rPr>
                <w:rFonts w:ascii="PT Astra Serif" w:hAnsi="PT Astra Serif"/>
                <w:sz w:val="18"/>
                <w:szCs w:val="18"/>
              </w:rPr>
              <w:t xml:space="preserve">Реализация выставочных мероприятий </w:t>
            </w:r>
          </w:p>
        </w:tc>
        <w:tc>
          <w:tcPr>
            <w:tcW w:w="1276" w:type="dxa"/>
            <w:shd w:val="clear" w:color="auto" w:fill="FFFFFF"/>
          </w:tcPr>
          <w:p w:rsidR="00086B7D" w:rsidRPr="00687C94" w:rsidRDefault="00086B7D" w:rsidP="00086B7D">
            <w:pPr>
              <w:widowControl w:val="0"/>
              <w:tabs>
                <w:tab w:val="left" w:pos="2679"/>
              </w:tabs>
              <w:jc w:val="center"/>
              <w:rPr>
                <w:rFonts w:ascii="PT Astra Serif" w:hAnsi="PT Astra Serif"/>
                <w:b/>
                <w:bCs/>
                <w:sz w:val="18"/>
                <w:szCs w:val="18"/>
              </w:rPr>
            </w:pPr>
          </w:p>
        </w:tc>
        <w:tc>
          <w:tcPr>
            <w:tcW w:w="1417" w:type="dxa"/>
            <w:shd w:val="clear" w:color="auto" w:fill="FFFFFF"/>
          </w:tcPr>
          <w:p w:rsidR="00086B7D" w:rsidRPr="00687C94" w:rsidRDefault="00086B7D" w:rsidP="00086B7D">
            <w:pPr>
              <w:widowControl w:val="0"/>
              <w:tabs>
                <w:tab w:val="left" w:pos="2679"/>
              </w:tabs>
              <w:jc w:val="center"/>
              <w:rPr>
                <w:rFonts w:ascii="PT Astra Serif" w:hAnsi="PT Astra Serif"/>
                <w:b/>
                <w:bCs/>
                <w:sz w:val="18"/>
                <w:szCs w:val="18"/>
              </w:rPr>
            </w:pPr>
          </w:p>
        </w:tc>
        <w:tc>
          <w:tcPr>
            <w:tcW w:w="1134" w:type="dxa"/>
            <w:shd w:val="clear" w:color="auto" w:fill="FFFFFF"/>
          </w:tcPr>
          <w:p w:rsidR="00086B7D" w:rsidRPr="00687C94" w:rsidRDefault="00086B7D" w:rsidP="00086B7D">
            <w:pPr>
              <w:tabs>
                <w:tab w:val="left" w:pos="4432"/>
              </w:tabs>
              <w:jc w:val="center"/>
              <w:rPr>
                <w:rFonts w:ascii="PT Astra Serif" w:hAnsi="PT Astra Serif"/>
                <w:bCs/>
                <w:sz w:val="18"/>
                <w:szCs w:val="18"/>
              </w:rPr>
            </w:pPr>
            <w:r w:rsidRPr="00687C94">
              <w:rPr>
                <w:rFonts w:ascii="PT Astra Serif" w:hAnsi="PT Astra Serif"/>
                <w:bCs/>
                <w:sz w:val="18"/>
                <w:szCs w:val="18"/>
              </w:rPr>
              <w:t>684,0</w:t>
            </w:r>
          </w:p>
        </w:tc>
        <w:tc>
          <w:tcPr>
            <w:tcW w:w="1134" w:type="dxa"/>
            <w:shd w:val="clear" w:color="auto" w:fill="FFFFFF"/>
          </w:tcPr>
          <w:p w:rsidR="00086B7D" w:rsidRPr="00687C94" w:rsidRDefault="00086B7D" w:rsidP="00086B7D">
            <w:pPr>
              <w:tabs>
                <w:tab w:val="left" w:pos="4432"/>
              </w:tabs>
              <w:jc w:val="center"/>
              <w:rPr>
                <w:rFonts w:ascii="PT Astra Serif" w:hAnsi="PT Astra Serif"/>
                <w:bCs/>
                <w:sz w:val="18"/>
                <w:szCs w:val="18"/>
              </w:rPr>
            </w:pPr>
            <w:r w:rsidRPr="00687C94">
              <w:rPr>
                <w:rFonts w:ascii="PT Astra Serif" w:hAnsi="PT Astra Serif"/>
                <w:bCs/>
                <w:sz w:val="18"/>
                <w:szCs w:val="18"/>
              </w:rPr>
              <w:t>564,0</w:t>
            </w:r>
          </w:p>
        </w:tc>
        <w:tc>
          <w:tcPr>
            <w:tcW w:w="1134" w:type="dxa"/>
            <w:shd w:val="clear" w:color="auto" w:fill="auto"/>
          </w:tcPr>
          <w:p w:rsidR="00086B7D" w:rsidRPr="00687C94" w:rsidRDefault="00086B7D" w:rsidP="00086B7D">
            <w:pPr>
              <w:tabs>
                <w:tab w:val="left" w:pos="4432"/>
              </w:tabs>
              <w:jc w:val="center"/>
              <w:rPr>
                <w:rFonts w:ascii="PT Astra Serif" w:hAnsi="PT Astra Serif"/>
                <w:bCs/>
                <w:sz w:val="18"/>
                <w:szCs w:val="18"/>
              </w:rPr>
            </w:pPr>
            <w:r w:rsidRPr="00687C94">
              <w:rPr>
                <w:rFonts w:ascii="PT Astra Serif" w:hAnsi="PT Astra Serif"/>
                <w:bCs/>
                <w:sz w:val="18"/>
                <w:szCs w:val="18"/>
              </w:rPr>
              <w:t>684,0</w:t>
            </w:r>
          </w:p>
        </w:tc>
        <w:tc>
          <w:tcPr>
            <w:tcW w:w="5812" w:type="dxa"/>
            <w:shd w:val="clear" w:color="auto" w:fill="auto"/>
          </w:tcPr>
          <w:p w:rsidR="00086B7D" w:rsidRPr="00687C94" w:rsidRDefault="00086B7D" w:rsidP="00086B7D">
            <w:pPr>
              <w:widowControl w:val="0"/>
              <w:tabs>
                <w:tab w:val="left" w:pos="2679"/>
              </w:tabs>
              <w:jc w:val="center"/>
              <w:rPr>
                <w:rFonts w:ascii="PT Astra Serif" w:hAnsi="PT Astra Serif"/>
                <w:b/>
                <w:bCs/>
                <w:sz w:val="18"/>
                <w:szCs w:val="18"/>
              </w:rPr>
            </w:pPr>
          </w:p>
        </w:tc>
      </w:tr>
      <w:tr w:rsidR="00DA57D5" w:rsidRPr="00687C94" w:rsidTr="00AB1089">
        <w:trPr>
          <w:trHeight w:val="199"/>
        </w:trPr>
        <w:tc>
          <w:tcPr>
            <w:tcW w:w="737" w:type="dxa"/>
          </w:tcPr>
          <w:p w:rsidR="00DA57D5" w:rsidRPr="00687C94" w:rsidRDefault="00DA57D5" w:rsidP="00086B7D">
            <w:pPr>
              <w:tabs>
                <w:tab w:val="left" w:pos="4432"/>
              </w:tabs>
              <w:rPr>
                <w:rFonts w:ascii="PT Astra Serif" w:hAnsi="PT Astra Serif"/>
                <w:sz w:val="18"/>
                <w:szCs w:val="18"/>
              </w:rPr>
            </w:pPr>
            <w:r w:rsidRPr="00687C94">
              <w:rPr>
                <w:rFonts w:ascii="PT Astra Serif" w:hAnsi="PT Astra Serif"/>
                <w:sz w:val="18"/>
                <w:szCs w:val="18"/>
              </w:rPr>
              <w:lastRenderedPageBreak/>
              <w:t>2.6.1</w:t>
            </w:r>
          </w:p>
        </w:tc>
        <w:tc>
          <w:tcPr>
            <w:tcW w:w="2949" w:type="dxa"/>
          </w:tcPr>
          <w:p w:rsidR="00DA57D5" w:rsidRPr="00687C94" w:rsidRDefault="00DA57D5" w:rsidP="00086B7D">
            <w:pPr>
              <w:jc w:val="both"/>
              <w:rPr>
                <w:rFonts w:ascii="PT Astra Serif" w:hAnsi="PT Astra Serif"/>
                <w:sz w:val="18"/>
                <w:szCs w:val="18"/>
              </w:rPr>
            </w:pPr>
            <w:r w:rsidRPr="00687C94">
              <w:rPr>
                <w:rFonts w:ascii="PT Astra Serif" w:hAnsi="PT Astra Serif"/>
                <w:sz w:val="18"/>
                <w:szCs w:val="18"/>
              </w:rPr>
              <w:t>Реализация выставочных мероприятий по муниципальным контрактам текущего года</w:t>
            </w:r>
          </w:p>
        </w:tc>
        <w:tc>
          <w:tcPr>
            <w:tcW w:w="1276" w:type="dxa"/>
            <w:shd w:val="clear" w:color="auto" w:fill="FFFFFF"/>
          </w:tcPr>
          <w:p w:rsidR="00DA57D5" w:rsidRPr="00687C94" w:rsidRDefault="00DA57D5" w:rsidP="00381749">
            <w:pPr>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DA57D5" w:rsidRPr="00687C94" w:rsidRDefault="00DA57D5" w:rsidP="00086B7D">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DA57D5" w:rsidRPr="00687C94" w:rsidRDefault="00DA57D5" w:rsidP="00086B7D">
            <w:pPr>
              <w:tabs>
                <w:tab w:val="left" w:pos="4432"/>
              </w:tabs>
              <w:jc w:val="center"/>
              <w:rPr>
                <w:rFonts w:ascii="PT Astra Serif" w:hAnsi="PT Astra Serif"/>
                <w:bCs/>
                <w:sz w:val="18"/>
                <w:szCs w:val="18"/>
              </w:rPr>
            </w:pPr>
            <w:r w:rsidRPr="00687C94">
              <w:rPr>
                <w:rFonts w:ascii="PT Astra Serif" w:hAnsi="PT Astra Serif"/>
                <w:bCs/>
                <w:sz w:val="18"/>
                <w:szCs w:val="18"/>
              </w:rPr>
              <w:t>400,0</w:t>
            </w:r>
          </w:p>
        </w:tc>
        <w:tc>
          <w:tcPr>
            <w:tcW w:w="1134" w:type="dxa"/>
            <w:shd w:val="clear" w:color="auto" w:fill="FFFFFF"/>
          </w:tcPr>
          <w:p w:rsidR="00DA57D5" w:rsidRPr="00687C94" w:rsidRDefault="00DA57D5" w:rsidP="00086B7D">
            <w:pPr>
              <w:tabs>
                <w:tab w:val="left" w:pos="4432"/>
              </w:tabs>
              <w:jc w:val="center"/>
              <w:rPr>
                <w:rFonts w:ascii="PT Astra Serif" w:hAnsi="PT Astra Serif"/>
                <w:bCs/>
                <w:sz w:val="18"/>
                <w:szCs w:val="18"/>
              </w:rPr>
            </w:pPr>
            <w:r w:rsidRPr="00687C94">
              <w:rPr>
                <w:rFonts w:ascii="PT Astra Serif" w:hAnsi="PT Astra Serif"/>
                <w:bCs/>
                <w:sz w:val="18"/>
                <w:szCs w:val="18"/>
              </w:rPr>
              <w:t xml:space="preserve">280,0 </w:t>
            </w:r>
          </w:p>
        </w:tc>
        <w:tc>
          <w:tcPr>
            <w:tcW w:w="1134" w:type="dxa"/>
            <w:shd w:val="clear" w:color="auto" w:fill="auto"/>
          </w:tcPr>
          <w:p w:rsidR="00DA57D5" w:rsidRPr="00687C94" w:rsidRDefault="00DA57D5" w:rsidP="00086B7D">
            <w:pPr>
              <w:tabs>
                <w:tab w:val="left" w:pos="4432"/>
              </w:tabs>
              <w:jc w:val="center"/>
              <w:rPr>
                <w:rFonts w:ascii="PT Astra Serif" w:hAnsi="PT Astra Serif"/>
                <w:bCs/>
                <w:sz w:val="18"/>
                <w:szCs w:val="18"/>
              </w:rPr>
            </w:pPr>
            <w:r w:rsidRPr="00687C94">
              <w:rPr>
                <w:rFonts w:ascii="PT Astra Serif" w:hAnsi="PT Astra Serif"/>
                <w:bCs/>
                <w:sz w:val="18"/>
                <w:szCs w:val="18"/>
              </w:rPr>
              <w:t>400,0</w:t>
            </w:r>
          </w:p>
        </w:tc>
        <w:tc>
          <w:tcPr>
            <w:tcW w:w="5812" w:type="dxa"/>
            <w:shd w:val="clear" w:color="auto" w:fill="auto"/>
          </w:tcPr>
          <w:p w:rsidR="00986EF3" w:rsidRPr="00687C94" w:rsidRDefault="00986EF3" w:rsidP="00086B7D">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в 2019 году:</w:t>
            </w:r>
          </w:p>
          <w:p w:rsidR="00DA57D5" w:rsidRPr="00687C94" w:rsidRDefault="00DA57D5" w:rsidP="00086B7D">
            <w:pPr>
              <w:widowControl w:val="0"/>
              <w:tabs>
                <w:tab w:val="left" w:pos="2679"/>
              </w:tabs>
              <w:jc w:val="both"/>
              <w:rPr>
                <w:rFonts w:ascii="PT Astra Serif" w:hAnsi="PT Astra Serif"/>
                <w:bCs/>
                <w:sz w:val="18"/>
                <w:szCs w:val="18"/>
              </w:rPr>
            </w:pPr>
            <w:r w:rsidRPr="00687C94">
              <w:rPr>
                <w:rFonts w:ascii="PT Astra Serif" w:hAnsi="PT Astra Serif"/>
                <w:bCs/>
                <w:sz w:val="18"/>
                <w:szCs w:val="18"/>
              </w:rPr>
              <w:t>-с 3 по 6 января 2019 г. организована и проведена новогодняя выставка-продажа. Участие приняло 56 хозяйствующих субъектов города Кургана и Курганской области;</w:t>
            </w:r>
          </w:p>
          <w:p w:rsidR="00DA57D5" w:rsidRPr="00687C94" w:rsidRDefault="00DA57D5" w:rsidP="00086B7D">
            <w:pPr>
              <w:widowControl w:val="0"/>
              <w:tabs>
                <w:tab w:val="left" w:pos="2679"/>
              </w:tabs>
              <w:jc w:val="both"/>
              <w:rPr>
                <w:rFonts w:ascii="PT Astra Serif" w:hAnsi="PT Astra Serif"/>
                <w:bCs/>
                <w:sz w:val="18"/>
                <w:szCs w:val="18"/>
              </w:rPr>
            </w:pPr>
            <w:r w:rsidRPr="00687C94">
              <w:rPr>
                <w:rFonts w:ascii="PT Astra Serif" w:hAnsi="PT Astra Serif"/>
                <w:bCs/>
                <w:sz w:val="18"/>
                <w:szCs w:val="18"/>
              </w:rPr>
              <w:t>-15 июня 2019 г. проведен Курганский гастрономический фестиваль "День сырка", участие приняли 38 предприятий общественного питания и перерабатывающей промышленности;</w:t>
            </w:r>
          </w:p>
          <w:p w:rsidR="00DA57D5" w:rsidRPr="00687C94" w:rsidRDefault="00DA57D5" w:rsidP="00086B7D">
            <w:pPr>
              <w:widowControl w:val="0"/>
              <w:tabs>
                <w:tab w:val="left" w:pos="2679"/>
              </w:tabs>
              <w:jc w:val="both"/>
              <w:rPr>
                <w:rFonts w:ascii="PT Astra Serif" w:hAnsi="PT Astra Serif"/>
                <w:bCs/>
                <w:sz w:val="18"/>
                <w:szCs w:val="18"/>
              </w:rPr>
            </w:pPr>
            <w:r w:rsidRPr="00687C94">
              <w:rPr>
                <w:rFonts w:ascii="PT Astra Serif" w:hAnsi="PT Astra Serif"/>
                <w:bCs/>
                <w:sz w:val="18"/>
                <w:szCs w:val="18"/>
              </w:rPr>
              <w:t>-24 августа 2019 г. организована и проведена выставка-продажа «Малый бизнес-любимому городу!». Участие приняли 55 хозяйствующих субъектов;</w:t>
            </w:r>
          </w:p>
          <w:p w:rsidR="00DA57D5" w:rsidRPr="00687C94" w:rsidRDefault="00DA57D5" w:rsidP="00086B7D">
            <w:pPr>
              <w:widowControl w:val="0"/>
              <w:tabs>
                <w:tab w:val="left" w:pos="2679"/>
              </w:tabs>
              <w:jc w:val="both"/>
              <w:rPr>
                <w:rFonts w:ascii="PT Astra Serif" w:hAnsi="PT Astra Serif"/>
                <w:bCs/>
                <w:sz w:val="18"/>
                <w:szCs w:val="18"/>
              </w:rPr>
            </w:pPr>
            <w:r w:rsidRPr="00687C94">
              <w:rPr>
                <w:rFonts w:ascii="PT Astra Serif" w:hAnsi="PT Astra Serif"/>
                <w:bCs/>
                <w:sz w:val="18"/>
                <w:szCs w:val="18"/>
              </w:rPr>
              <w:t>-27 ноября 2019 г. проведен практический семинар «Обязательная маркировка товаров в 2019 и 2020 годах». Участие приняли 33 хозяйствующих субъекта;</w:t>
            </w:r>
          </w:p>
          <w:p w:rsidR="00DA57D5" w:rsidRPr="00687C94" w:rsidRDefault="00DA57D5" w:rsidP="00086B7D">
            <w:pPr>
              <w:widowControl w:val="0"/>
              <w:tabs>
                <w:tab w:val="left" w:pos="2679"/>
              </w:tabs>
              <w:jc w:val="both"/>
              <w:rPr>
                <w:rFonts w:ascii="PT Astra Serif" w:hAnsi="PT Astra Serif"/>
                <w:bCs/>
                <w:sz w:val="18"/>
                <w:szCs w:val="18"/>
              </w:rPr>
            </w:pPr>
            <w:r w:rsidRPr="00687C94">
              <w:rPr>
                <w:rFonts w:ascii="PT Astra Serif" w:hAnsi="PT Astra Serif"/>
                <w:bCs/>
                <w:sz w:val="18"/>
                <w:szCs w:val="18"/>
              </w:rPr>
              <w:t>-10 декабря 2019 г. проведен семинар «Об изменениях в законодательстве в сфере защиты прав потребителей при реализации молочных продуктов с июля 2019 года». Участие приняли 15 хозяйствующих объектов.</w:t>
            </w:r>
          </w:p>
        </w:tc>
      </w:tr>
      <w:tr w:rsidR="006F7961" w:rsidRPr="00687C94" w:rsidTr="00AB1089">
        <w:trPr>
          <w:trHeight w:val="199"/>
        </w:trPr>
        <w:tc>
          <w:tcPr>
            <w:tcW w:w="737" w:type="dxa"/>
          </w:tcPr>
          <w:p w:rsidR="006F7961" w:rsidRPr="00687C94" w:rsidRDefault="006F7961" w:rsidP="006F7961">
            <w:pPr>
              <w:tabs>
                <w:tab w:val="left" w:pos="4432"/>
              </w:tabs>
              <w:rPr>
                <w:rFonts w:ascii="PT Astra Serif" w:hAnsi="PT Astra Serif"/>
                <w:sz w:val="18"/>
                <w:szCs w:val="18"/>
              </w:rPr>
            </w:pPr>
            <w:r w:rsidRPr="00687C94">
              <w:rPr>
                <w:rFonts w:ascii="PT Astra Serif" w:hAnsi="PT Astra Serif"/>
                <w:sz w:val="18"/>
                <w:szCs w:val="18"/>
              </w:rPr>
              <w:t>2.6.2</w:t>
            </w:r>
          </w:p>
        </w:tc>
        <w:tc>
          <w:tcPr>
            <w:tcW w:w="2949" w:type="dxa"/>
          </w:tcPr>
          <w:p w:rsidR="006F7961" w:rsidRPr="00687C94" w:rsidRDefault="006F7961" w:rsidP="006F7961">
            <w:pPr>
              <w:jc w:val="both"/>
              <w:rPr>
                <w:rFonts w:ascii="PT Astra Serif" w:hAnsi="PT Astra Serif"/>
                <w:sz w:val="18"/>
                <w:szCs w:val="18"/>
              </w:rPr>
            </w:pPr>
            <w:r w:rsidRPr="00687C94">
              <w:rPr>
                <w:rFonts w:ascii="PT Astra Serif" w:hAnsi="PT Astra Serif"/>
                <w:sz w:val="18"/>
                <w:szCs w:val="18"/>
              </w:rPr>
              <w:t>Реализация выставочных мероприятий по муниципальным контрактам прошлого года</w:t>
            </w:r>
          </w:p>
        </w:tc>
        <w:tc>
          <w:tcPr>
            <w:tcW w:w="1276" w:type="dxa"/>
            <w:shd w:val="clear" w:color="auto" w:fill="FFFFFF"/>
          </w:tcPr>
          <w:p w:rsidR="006F7961" w:rsidRPr="00687C94" w:rsidRDefault="006F7961" w:rsidP="00381749">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Январь, март, май</w:t>
            </w:r>
          </w:p>
        </w:tc>
        <w:tc>
          <w:tcPr>
            <w:tcW w:w="1417" w:type="dxa"/>
            <w:shd w:val="clear" w:color="auto" w:fill="FFFFFF"/>
          </w:tcPr>
          <w:p w:rsidR="006F7961" w:rsidRPr="00687C94" w:rsidRDefault="006F7961" w:rsidP="006F7961">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6F7961" w:rsidRPr="00687C94" w:rsidRDefault="006F7961" w:rsidP="006F7961">
            <w:pPr>
              <w:tabs>
                <w:tab w:val="left" w:pos="4432"/>
              </w:tabs>
              <w:jc w:val="center"/>
              <w:rPr>
                <w:rFonts w:ascii="PT Astra Serif" w:hAnsi="PT Astra Serif"/>
                <w:bCs/>
                <w:sz w:val="18"/>
                <w:szCs w:val="18"/>
              </w:rPr>
            </w:pPr>
            <w:r w:rsidRPr="00687C94">
              <w:rPr>
                <w:rFonts w:ascii="PT Astra Serif" w:hAnsi="PT Astra Serif"/>
                <w:bCs/>
                <w:sz w:val="18"/>
                <w:szCs w:val="18"/>
              </w:rPr>
              <w:t>284,0</w:t>
            </w:r>
          </w:p>
        </w:tc>
        <w:tc>
          <w:tcPr>
            <w:tcW w:w="1134" w:type="dxa"/>
            <w:shd w:val="clear" w:color="auto" w:fill="FFFFFF"/>
          </w:tcPr>
          <w:p w:rsidR="006F7961" w:rsidRPr="00687C94" w:rsidRDefault="006F7961" w:rsidP="006F7961">
            <w:pPr>
              <w:tabs>
                <w:tab w:val="left" w:pos="4432"/>
              </w:tabs>
              <w:jc w:val="center"/>
              <w:rPr>
                <w:rFonts w:ascii="PT Astra Serif" w:hAnsi="PT Astra Serif"/>
                <w:bCs/>
                <w:sz w:val="18"/>
                <w:szCs w:val="18"/>
              </w:rPr>
            </w:pPr>
            <w:r w:rsidRPr="00687C94">
              <w:rPr>
                <w:rFonts w:ascii="PT Astra Serif" w:hAnsi="PT Astra Serif"/>
                <w:bCs/>
                <w:sz w:val="18"/>
                <w:szCs w:val="18"/>
              </w:rPr>
              <w:t>284,0</w:t>
            </w:r>
          </w:p>
        </w:tc>
        <w:tc>
          <w:tcPr>
            <w:tcW w:w="1134" w:type="dxa"/>
            <w:shd w:val="clear" w:color="auto" w:fill="auto"/>
          </w:tcPr>
          <w:p w:rsidR="006F7961" w:rsidRPr="00687C94" w:rsidRDefault="006F7961" w:rsidP="006F7961">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284,0</w:t>
            </w:r>
          </w:p>
        </w:tc>
        <w:tc>
          <w:tcPr>
            <w:tcW w:w="5812" w:type="dxa"/>
            <w:shd w:val="clear" w:color="auto" w:fill="auto"/>
          </w:tcPr>
          <w:p w:rsidR="006F7961" w:rsidRPr="00687C94" w:rsidRDefault="006F7961" w:rsidP="006F7961">
            <w:pPr>
              <w:widowControl w:val="0"/>
              <w:tabs>
                <w:tab w:val="left" w:pos="2679"/>
              </w:tabs>
              <w:rPr>
                <w:rFonts w:ascii="PT Astra Serif" w:hAnsi="PT Astra Serif"/>
                <w:bCs/>
                <w:sz w:val="18"/>
                <w:szCs w:val="18"/>
              </w:rPr>
            </w:pPr>
            <w:r w:rsidRPr="00687C94">
              <w:rPr>
                <w:rFonts w:ascii="PT Astra Serif" w:hAnsi="PT Astra Serif"/>
                <w:bCs/>
                <w:sz w:val="18"/>
                <w:szCs w:val="18"/>
              </w:rPr>
              <w:t>Выполнено.</w:t>
            </w:r>
          </w:p>
        </w:tc>
      </w:tr>
      <w:tr w:rsidR="00F13EE3" w:rsidRPr="00687C94" w:rsidTr="00AB1089">
        <w:trPr>
          <w:trHeight w:val="199"/>
        </w:trPr>
        <w:tc>
          <w:tcPr>
            <w:tcW w:w="737" w:type="dxa"/>
          </w:tcPr>
          <w:p w:rsidR="00F13EE3" w:rsidRPr="00687C94" w:rsidRDefault="00F13EE3" w:rsidP="006F7961">
            <w:pPr>
              <w:tabs>
                <w:tab w:val="left" w:pos="4432"/>
              </w:tabs>
              <w:rPr>
                <w:rFonts w:ascii="PT Astra Serif" w:hAnsi="PT Astra Serif"/>
                <w:sz w:val="18"/>
                <w:szCs w:val="18"/>
              </w:rPr>
            </w:pPr>
            <w:r w:rsidRPr="00687C94">
              <w:rPr>
                <w:rFonts w:ascii="PT Astra Serif" w:hAnsi="PT Astra Serif"/>
                <w:sz w:val="18"/>
                <w:szCs w:val="18"/>
              </w:rPr>
              <w:t>2.7.</w:t>
            </w:r>
          </w:p>
        </w:tc>
        <w:tc>
          <w:tcPr>
            <w:tcW w:w="2949" w:type="dxa"/>
          </w:tcPr>
          <w:p w:rsidR="00F13EE3" w:rsidRPr="00687C94" w:rsidRDefault="00F13EE3" w:rsidP="006F7961">
            <w:pPr>
              <w:jc w:val="both"/>
              <w:rPr>
                <w:rFonts w:ascii="PT Astra Serif" w:hAnsi="PT Astra Serif"/>
                <w:sz w:val="18"/>
                <w:szCs w:val="18"/>
              </w:rPr>
            </w:pPr>
            <w:r w:rsidRPr="00687C94">
              <w:rPr>
                <w:rFonts w:ascii="PT Astra Serif" w:hAnsi="PT Astra Serif"/>
                <w:sz w:val="18"/>
                <w:szCs w:val="18"/>
              </w:rPr>
              <w:t>Организация ярмарочной торговли</w:t>
            </w:r>
          </w:p>
        </w:tc>
        <w:tc>
          <w:tcPr>
            <w:tcW w:w="1276" w:type="dxa"/>
            <w:shd w:val="clear" w:color="auto" w:fill="FFFFFF"/>
          </w:tcPr>
          <w:p w:rsidR="00F13EE3" w:rsidRPr="00687C94" w:rsidRDefault="00F13EE3" w:rsidP="00381749">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В течение года</w:t>
            </w:r>
          </w:p>
        </w:tc>
        <w:tc>
          <w:tcPr>
            <w:tcW w:w="1417" w:type="dxa"/>
            <w:shd w:val="clear" w:color="auto" w:fill="FFFFFF"/>
          </w:tcPr>
          <w:p w:rsidR="00F13EE3" w:rsidRPr="00687C94" w:rsidRDefault="00F13EE3" w:rsidP="006F7961">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F13EE3" w:rsidRPr="00687C94" w:rsidRDefault="00F13EE3" w:rsidP="006F7961">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FFFFFF"/>
          </w:tcPr>
          <w:p w:rsidR="00F13EE3" w:rsidRPr="00687C94" w:rsidRDefault="00F13EE3" w:rsidP="006F7961">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F13EE3" w:rsidRPr="00687C94" w:rsidRDefault="00F13EE3" w:rsidP="006F7961">
            <w:pPr>
              <w:widowControl w:val="0"/>
              <w:tabs>
                <w:tab w:val="left" w:pos="2679"/>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F13EE3" w:rsidRPr="00687C94" w:rsidRDefault="00F13EE3"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 период с 1 января по 30 марта 2019 г. организовано 2 ярмарки «выходного дня» по адресам: </w:t>
            </w:r>
          </w:p>
          <w:p w:rsidR="00F13EE3" w:rsidRPr="00687C94" w:rsidRDefault="00F13EE3"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proofErr w:type="spellStart"/>
            <w:r w:rsidRPr="00687C94">
              <w:rPr>
                <w:rFonts w:ascii="PT Astra Serif" w:hAnsi="PT Astra Serif"/>
                <w:bCs/>
                <w:sz w:val="18"/>
                <w:szCs w:val="18"/>
              </w:rPr>
              <w:t>ул.Карбышева</w:t>
            </w:r>
            <w:proofErr w:type="spellEnd"/>
            <w:r w:rsidRPr="00687C94">
              <w:rPr>
                <w:rFonts w:ascii="PT Astra Serif" w:hAnsi="PT Astra Serif"/>
                <w:bCs/>
                <w:sz w:val="18"/>
                <w:szCs w:val="18"/>
              </w:rPr>
              <w:t>, в районе здания №12а, у Центра культуры и досуга «Спутник»;</w:t>
            </w:r>
          </w:p>
          <w:p w:rsidR="00F13EE3" w:rsidRPr="00687C94" w:rsidRDefault="00F13EE3"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-3 микрорайон, в районе здания №25, у Центра культуры и досуга «Современник».</w:t>
            </w:r>
          </w:p>
          <w:p w:rsidR="00F13EE3" w:rsidRPr="00687C94" w:rsidRDefault="00F13EE3"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Всего в ярмарках приняли участие 10 </w:t>
            </w:r>
            <w:proofErr w:type="spellStart"/>
            <w:r w:rsidRPr="00687C94">
              <w:rPr>
                <w:rFonts w:ascii="PT Astra Serif" w:hAnsi="PT Astra Serif"/>
                <w:bCs/>
                <w:sz w:val="18"/>
                <w:szCs w:val="18"/>
              </w:rPr>
              <w:t>сельхозтоваропроизводителей</w:t>
            </w:r>
            <w:proofErr w:type="spellEnd"/>
            <w:r w:rsidRPr="00687C94">
              <w:rPr>
                <w:rFonts w:ascii="PT Astra Serif" w:hAnsi="PT Astra Serif"/>
                <w:bCs/>
                <w:sz w:val="18"/>
                <w:szCs w:val="18"/>
              </w:rPr>
              <w:t>.</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27 апреля 2019 г. организована Пасхальная ярмарка (ГБУК «Курганский областной культурно-выставочный центр» ул. Гоголя, д.30). Участие приняло 16 хозяйствующих субъектов;</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с 30.05.2019 г. по 4.06.2019 г. организована православная «Троицкая ярмарка»;</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 xml:space="preserve">с 06.07.2019 г. до 29.12.2019 г. организованы универсальные ярмарки «выходного дня» по адресам: </w:t>
            </w:r>
            <w:proofErr w:type="spellStart"/>
            <w:r w:rsidR="00F13EE3" w:rsidRPr="00687C94">
              <w:rPr>
                <w:rFonts w:ascii="PT Astra Serif" w:hAnsi="PT Astra Serif"/>
                <w:bCs/>
                <w:sz w:val="18"/>
                <w:szCs w:val="18"/>
              </w:rPr>
              <w:t>ул.Бурова</w:t>
            </w:r>
            <w:proofErr w:type="spellEnd"/>
            <w:r w:rsidR="00F13EE3" w:rsidRPr="00687C94">
              <w:rPr>
                <w:rFonts w:ascii="PT Astra Serif" w:hAnsi="PT Astra Serif"/>
                <w:bCs/>
                <w:sz w:val="18"/>
                <w:szCs w:val="18"/>
              </w:rPr>
              <w:t xml:space="preserve">-Петрова, в районе здания №60; ул.1 Мая, в районе здания №10, у торгового центра «Детский мир»; </w:t>
            </w:r>
            <w:proofErr w:type="spellStart"/>
            <w:r w:rsidR="00F13EE3" w:rsidRPr="00687C94">
              <w:rPr>
                <w:rFonts w:ascii="PT Astra Serif" w:hAnsi="PT Astra Serif"/>
                <w:bCs/>
                <w:sz w:val="18"/>
                <w:szCs w:val="18"/>
              </w:rPr>
              <w:t>ул.Карбышева</w:t>
            </w:r>
            <w:proofErr w:type="spellEnd"/>
            <w:r w:rsidR="00F13EE3" w:rsidRPr="00687C94">
              <w:rPr>
                <w:rFonts w:ascii="PT Astra Serif" w:hAnsi="PT Astra Serif"/>
                <w:bCs/>
                <w:sz w:val="18"/>
                <w:szCs w:val="18"/>
              </w:rPr>
              <w:t xml:space="preserve">, в районе здания №12а, у Центра культуры и досуга «Спутник»; 2 микрорайон, в районе здания №8а, у торгового центра «Ежевика»; 3 микрорайон, в районе здания №25, у Центра культуры и досуга «Современник»; 11 микрорайон, в районе здания №18, у ресторана «Суворов»; </w:t>
            </w:r>
            <w:proofErr w:type="spellStart"/>
            <w:r w:rsidR="00F13EE3" w:rsidRPr="00687C94">
              <w:rPr>
                <w:rFonts w:ascii="PT Astra Serif" w:hAnsi="PT Astra Serif"/>
                <w:bCs/>
                <w:sz w:val="18"/>
                <w:szCs w:val="18"/>
              </w:rPr>
              <w:t>ул.Пичугина</w:t>
            </w:r>
            <w:proofErr w:type="spellEnd"/>
            <w:r w:rsidR="00F13EE3" w:rsidRPr="00687C94">
              <w:rPr>
                <w:rFonts w:ascii="PT Astra Serif" w:hAnsi="PT Astra Serif"/>
                <w:bCs/>
                <w:sz w:val="18"/>
                <w:szCs w:val="18"/>
              </w:rPr>
              <w:t>, в районе здания №6, у торгового центра «Воробьевы горы». Всего выдано 69 разрешений на организацию торговли;</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lastRenderedPageBreak/>
              <w:t>-</w:t>
            </w:r>
            <w:r w:rsidR="00F13EE3" w:rsidRPr="00687C94">
              <w:rPr>
                <w:rFonts w:ascii="PT Astra Serif" w:hAnsi="PT Astra Serif"/>
                <w:bCs/>
                <w:sz w:val="18"/>
                <w:szCs w:val="18"/>
              </w:rPr>
              <w:t>с 17.07.2019г. по 30.09.2019г. организована специализированная ярмарка «Школьный базар». Количество участников – 10 хозяйствующих субъектов;</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с 10.09.2019г. у торгового центра «Детский мир» организована специализированная сельскохозяйственная ярмарка. Количество участников – 19 хозяйствующих субъектов;</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с 11.09.2019г. у торгового центра «Воробьевы горы» организована специализированная сельскохозяйственная ярмарка. Количество участников – 29 хозяйствующих субъектов;</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с 14.09.2019 г. организована специализированная ярмарка «выходного дня» на Троицкой площади в городе Кургане. Количество участников – 11 хозяйствующих субъектов;</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с 16.09.2019 г.  у торгового центра «Дом бытовых услуг» организована специализированная ярмарка;</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с 17.09.2019 г. в 11 микрорайоне, в районе здания №18 организована специализированная сельскохозяйственная ярмарка. Заключен 1 договор;</w:t>
            </w:r>
          </w:p>
          <w:p w:rsidR="00F13EE3" w:rsidRPr="00687C94" w:rsidRDefault="004B641A" w:rsidP="006F7961">
            <w:pPr>
              <w:widowControl w:val="0"/>
              <w:tabs>
                <w:tab w:val="left" w:pos="2679"/>
              </w:tabs>
              <w:jc w:val="both"/>
              <w:rPr>
                <w:rFonts w:ascii="PT Astra Serif" w:hAnsi="PT Astra Serif"/>
                <w:bCs/>
                <w:sz w:val="18"/>
                <w:szCs w:val="18"/>
              </w:rPr>
            </w:pPr>
            <w:r w:rsidRPr="00687C94">
              <w:rPr>
                <w:rFonts w:ascii="PT Astra Serif" w:hAnsi="PT Astra Serif"/>
                <w:bCs/>
                <w:sz w:val="18"/>
                <w:szCs w:val="18"/>
              </w:rPr>
              <w:t>-</w:t>
            </w:r>
            <w:r w:rsidR="00F13EE3" w:rsidRPr="00687C94">
              <w:rPr>
                <w:rFonts w:ascii="PT Astra Serif" w:hAnsi="PT Astra Serif"/>
                <w:bCs/>
                <w:sz w:val="18"/>
                <w:szCs w:val="18"/>
              </w:rPr>
              <w:t xml:space="preserve">организованы совместные универсальные ярмарки «Кировская» по адресу: г. Курган, ул. Кирова, в районе здания №79, «Куйбышевская» по адресу: г. Курган, ул. Куйбышева, в районе здания №105, ярмарка по адресу: пр. Машиностроителей, в районе здания №3а, ярмарка по адресу: площадь </w:t>
            </w:r>
            <w:proofErr w:type="spellStart"/>
            <w:r w:rsidR="00F13EE3" w:rsidRPr="00687C94">
              <w:rPr>
                <w:rFonts w:ascii="PT Astra Serif" w:hAnsi="PT Astra Serif"/>
                <w:bCs/>
                <w:sz w:val="18"/>
                <w:szCs w:val="18"/>
              </w:rPr>
              <w:t>Собанина</w:t>
            </w:r>
            <w:proofErr w:type="spellEnd"/>
            <w:r w:rsidR="00F13EE3" w:rsidRPr="00687C94">
              <w:rPr>
                <w:rFonts w:ascii="PT Astra Serif" w:hAnsi="PT Astra Serif"/>
                <w:bCs/>
                <w:sz w:val="18"/>
                <w:szCs w:val="18"/>
              </w:rPr>
              <w:t>, в районе Дворца культуры железнодорожников.</w:t>
            </w:r>
          </w:p>
        </w:tc>
      </w:tr>
      <w:tr w:rsidR="00F13EE3" w:rsidRPr="00687C94" w:rsidTr="00AB1089">
        <w:trPr>
          <w:trHeight w:val="199"/>
        </w:trPr>
        <w:tc>
          <w:tcPr>
            <w:tcW w:w="737" w:type="dxa"/>
            <w:shd w:val="clear" w:color="auto" w:fill="FFFFFF"/>
          </w:tcPr>
          <w:p w:rsidR="00F13EE3" w:rsidRPr="00687C94" w:rsidRDefault="00F13EE3" w:rsidP="00F13EE3">
            <w:pPr>
              <w:tabs>
                <w:tab w:val="left" w:pos="4432"/>
              </w:tabs>
              <w:rPr>
                <w:rFonts w:ascii="PT Astra Serif" w:hAnsi="PT Astra Serif"/>
                <w:sz w:val="18"/>
                <w:szCs w:val="18"/>
              </w:rPr>
            </w:pPr>
            <w:r w:rsidRPr="00687C94">
              <w:rPr>
                <w:rFonts w:ascii="PT Astra Serif" w:hAnsi="PT Astra Serif"/>
                <w:sz w:val="18"/>
                <w:szCs w:val="18"/>
              </w:rPr>
              <w:lastRenderedPageBreak/>
              <w:t>2.8.</w:t>
            </w:r>
          </w:p>
        </w:tc>
        <w:tc>
          <w:tcPr>
            <w:tcW w:w="2949" w:type="dxa"/>
            <w:shd w:val="clear" w:color="auto" w:fill="FFFFFF"/>
          </w:tcPr>
          <w:p w:rsidR="00F13EE3" w:rsidRPr="00687C94" w:rsidRDefault="00F13EE3" w:rsidP="00F13EE3">
            <w:pPr>
              <w:pStyle w:val="Style4"/>
              <w:widowControl/>
              <w:tabs>
                <w:tab w:val="left" w:pos="590"/>
              </w:tabs>
              <w:spacing w:line="240" w:lineRule="auto"/>
              <w:ind w:firstLine="0"/>
              <w:rPr>
                <w:rFonts w:ascii="PT Astra Serif" w:hAnsi="PT Astra Serif"/>
                <w:color w:val="C00000"/>
                <w:sz w:val="18"/>
                <w:szCs w:val="18"/>
              </w:rPr>
            </w:pPr>
            <w:r w:rsidRPr="00687C94">
              <w:rPr>
                <w:rFonts w:ascii="PT Astra Serif" w:hAnsi="PT Astra Serif"/>
                <w:sz w:val="18"/>
                <w:szCs w:val="18"/>
              </w:rPr>
              <w:t>Реализация мероприятий по популяризации предпринимательства в общеобразовательных организациях, образовательных организациях профессионального и высшего образования города Кургана</w:t>
            </w:r>
          </w:p>
        </w:tc>
        <w:tc>
          <w:tcPr>
            <w:tcW w:w="1276" w:type="dxa"/>
            <w:shd w:val="clear" w:color="auto" w:fill="FFFFFF"/>
          </w:tcPr>
          <w:p w:rsidR="00F13EE3" w:rsidRPr="00687C94" w:rsidRDefault="00F13EE3" w:rsidP="00381749">
            <w:pPr>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F13EE3" w:rsidRPr="00687C94" w:rsidRDefault="00F13EE3" w:rsidP="00F13EE3">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социальной политики</w:t>
            </w:r>
          </w:p>
        </w:tc>
        <w:tc>
          <w:tcPr>
            <w:tcW w:w="1134" w:type="dxa"/>
            <w:shd w:val="clear" w:color="auto" w:fill="FFFFFF"/>
          </w:tcPr>
          <w:p w:rsidR="00F13EE3" w:rsidRPr="00687C94" w:rsidRDefault="00F13EE3" w:rsidP="00F13EE3">
            <w:pPr>
              <w:jc w:val="center"/>
              <w:rPr>
                <w:rFonts w:ascii="PT Astra Serif" w:hAnsi="PT Astra Serif"/>
                <w:sz w:val="18"/>
                <w:szCs w:val="18"/>
              </w:rPr>
            </w:pPr>
            <w:r w:rsidRPr="00687C94">
              <w:rPr>
                <w:rFonts w:ascii="PT Astra Serif" w:hAnsi="PT Astra Serif"/>
                <w:b/>
                <w:bCs/>
                <w:sz w:val="18"/>
                <w:szCs w:val="18"/>
              </w:rPr>
              <w:t>-</w:t>
            </w:r>
          </w:p>
        </w:tc>
        <w:tc>
          <w:tcPr>
            <w:tcW w:w="1134" w:type="dxa"/>
            <w:shd w:val="clear" w:color="auto" w:fill="FFFFFF"/>
          </w:tcPr>
          <w:p w:rsidR="00F13EE3" w:rsidRPr="00687C94" w:rsidRDefault="00F13EE3" w:rsidP="00F13EE3">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F13EE3" w:rsidRPr="00687C94" w:rsidRDefault="00F13EE3" w:rsidP="00F13EE3">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 2019 году школьники 8-11 классов принимали участие в онлайн-уроках финансовой грамотности, которые способствуют формированию установки ответственного подхода к принятию финансовых решений, закладывают основы предпринимательской деятельности. В весенней сессии онлайн-уроков приняли участие 29 общеобразовательных организаций г. Кургана, просмотрено 99 уроков, в осенней сессии приняли участие 16 общеобразовательных организаций г. Кургана, просмотрено 38 уроков. С 17 по 24 апреля 2019 года 5400 учащихся из 40 общеобразовательных организаций </w:t>
            </w:r>
            <w:proofErr w:type="spellStart"/>
            <w:r w:rsidRPr="00687C94">
              <w:rPr>
                <w:rFonts w:ascii="PT Astra Serif" w:hAnsi="PT Astra Serif"/>
                <w:bCs/>
                <w:sz w:val="18"/>
                <w:szCs w:val="18"/>
              </w:rPr>
              <w:t>г.Кургана</w:t>
            </w:r>
            <w:proofErr w:type="spellEnd"/>
            <w:r w:rsidRPr="00687C94">
              <w:rPr>
                <w:rFonts w:ascii="PT Astra Serif" w:hAnsi="PT Astra Serif"/>
                <w:bCs/>
                <w:sz w:val="18"/>
                <w:szCs w:val="18"/>
              </w:rPr>
              <w:t xml:space="preserve"> приняли участие в мероприятиях пятой юбилейной Всероссийской недели финансовой грамотности для детей и молодежи.</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Обучающиеся 8-х и 9-х классов участвовали в интерактивном форуме «Человек в мире профессий». На 14 интерактивных площадок распределено 717 человек. Для обучающиеся 1-х – 4-х классов проведен муниципальный этап Акции «Мой путь в профессию» (участвовало 12 школ). В реализации сетевого регионального проекта «Профориентационный технопарк «Зауральский навигатор» участвовали 4055 школьников. В мероприятиях регионального проекта «Инженерная школа Зауралья» участвовали 1757 обучающихся. </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 2019 г. 2949 учащихся 8-х – 9-х классов из 42-х общеобразовательных учреждений участвовали в мероприятиях Федерального проекта «Билет в будущее». 5 школ участвуют в пилотной апробации Всероссийского образовательного проекта «Билет в будущее». 17006 обучающихся </w:t>
            </w:r>
            <w:r w:rsidRPr="00687C94">
              <w:rPr>
                <w:rFonts w:ascii="PT Astra Serif" w:hAnsi="PT Astra Serif"/>
                <w:bCs/>
                <w:sz w:val="18"/>
                <w:szCs w:val="18"/>
              </w:rPr>
              <w:lastRenderedPageBreak/>
              <w:t>приняли участие в открытых уроках ранней профессиональной навигации в рамках проекта «</w:t>
            </w:r>
            <w:proofErr w:type="spellStart"/>
            <w:r w:rsidRPr="00687C94">
              <w:rPr>
                <w:rFonts w:ascii="PT Astra Serif" w:hAnsi="PT Astra Serif"/>
                <w:bCs/>
                <w:sz w:val="18"/>
                <w:szCs w:val="18"/>
              </w:rPr>
              <w:t>ПроеКТОрия</w:t>
            </w:r>
            <w:proofErr w:type="spellEnd"/>
            <w:r w:rsidRPr="00687C94">
              <w:rPr>
                <w:rFonts w:ascii="PT Astra Serif" w:hAnsi="PT Astra Serif"/>
                <w:bCs/>
                <w:sz w:val="18"/>
                <w:szCs w:val="18"/>
              </w:rPr>
              <w:t>».</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В 7-ми общеобразовательных учреждениях реализован проект профориентационной направленности «Точка опоры», организаторами которого выступают Благотворительный фонд «</w:t>
            </w:r>
            <w:proofErr w:type="spellStart"/>
            <w:r w:rsidRPr="00687C94">
              <w:rPr>
                <w:rFonts w:ascii="PT Astra Serif" w:hAnsi="PT Astra Serif"/>
                <w:bCs/>
                <w:sz w:val="18"/>
                <w:szCs w:val="18"/>
              </w:rPr>
              <w:t>Синара</w:t>
            </w:r>
            <w:proofErr w:type="spellEnd"/>
            <w:r w:rsidRPr="00687C94">
              <w:rPr>
                <w:rFonts w:ascii="PT Astra Serif" w:hAnsi="PT Astra Serif"/>
                <w:bCs/>
                <w:sz w:val="18"/>
                <w:szCs w:val="18"/>
              </w:rPr>
              <w:t>», «ООО СТМ-Сервис». За период реализации проекта 380 школьников 8-10 классов посетили «живые уроки» в локомотивном депо «Зауралье», на которых познакомились с деятельностью ООО «СТМ - Сервис».</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3 школы – победители проекта получили денежные сертификаты для оборудования кабинетов (на общую сумму 3 тыс. рублей), приняли участие в </w:t>
            </w:r>
            <w:proofErr w:type="spellStart"/>
            <w:r w:rsidRPr="00687C94">
              <w:rPr>
                <w:rFonts w:ascii="PT Astra Serif" w:hAnsi="PT Astra Serif"/>
                <w:bCs/>
                <w:sz w:val="18"/>
                <w:szCs w:val="18"/>
              </w:rPr>
              <w:t>квест</w:t>
            </w:r>
            <w:proofErr w:type="spellEnd"/>
            <w:r w:rsidRPr="00687C94">
              <w:rPr>
                <w:rFonts w:ascii="PT Astra Serif" w:hAnsi="PT Astra Serif"/>
                <w:bCs/>
                <w:sz w:val="18"/>
                <w:szCs w:val="18"/>
              </w:rPr>
              <w:t>-игре в г. Сочи в октябре 2019 г.</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 xml:space="preserve">В 2019-2020 учебном году 8 общеобразовательных учреждений стали новыми участниками данного проекта. </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Для участников городского конкурса «Ученик года-2019» (27 чел.) проведена экскурсия в локомотивное депо «Курган» ОАО «РЖД».</w:t>
            </w:r>
          </w:p>
          <w:p w:rsidR="00F13EE3" w:rsidRPr="00687C94" w:rsidRDefault="00F13EE3" w:rsidP="00F13EE3">
            <w:pPr>
              <w:widowControl w:val="0"/>
              <w:tabs>
                <w:tab w:val="left" w:pos="2679"/>
              </w:tabs>
              <w:jc w:val="both"/>
              <w:rPr>
                <w:rFonts w:ascii="PT Astra Serif" w:hAnsi="PT Astra Serif"/>
                <w:bCs/>
                <w:sz w:val="18"/>
                <w:szCs w:val="18"/>
              </w:rPr>
            </w:pPr>
            <w:r w:rsidRPr="00687C94">
              <w:rPr>
                <w:rFonts w:ascii="PT Astra Serif" w:hAnsi="PT Astra Serif"/>
                <w:bCs/>
                <w:sz w:val="18"/>
                <w:szCs w:val="18"/>
              </w:rPr>
              <w:t>На базе ГКУ «Центр занятости населения» 55 обучающихся школы №36 участвовали в профориентационном мероприятии «Встреча с интересными людьми».</w:t>
            </w:r>
          </w:p>
        </w:tc>
      </w:tr>
      <w:tr w:rsidR="0030725F" w:rsidRPr="00687C94" w:rsidTr="00AB1089">
        <w:trPr>
          <w:trHeight w:val="199"/>
        </w:trPr>
        <w:tc>
          <w:tcPr>
            <w:tcW w:w="737" w:type="dxa"/>
            <w:shd w:val="clear" w:color="auto" w:fill="FFFFFF"/>
          </w:tcPr>
          <w:p w:rsidR="0030725F" w:rsidRPr="00687C94" w:rsidRDefault="0030725F" w:rsidP="0030725F">
            <w:pPr>
              <w:tabs>
                <w:tab w:val="left" w:pos="4432"/>
              </w:tabs>
              <w:rPr>
                <w:rFonts w:ascii="PT Astra Serif" w:hAnsi="PT Astra Serif"/>
                <w:sz w:val="18"/>
                <w:szCs w:val="18"/>
              </w:rPr>
            </w:pPr>
            <w:r w:rsidRPr="00687C94">
              <w:rPr>
                <w:rFonts w:ascii="PT Astra Serif" w:hAnsi="PT Astra Serif"/>
                <w:sz w:val="18"/>
                <w:szCs w:val="18"/>
              </w:rPr>
              <w:lastRenderedPageBreak/>
              <w:t>2.9.</w:t>
            </w:r>
          </w:p>
        </w:tc>
        <w:tc>
          <w:tcPr>
            <w:tcW w:w="2949" w:type="dxa"/>
            <w:shd w:val="clear" w:color="auto" w:fill="FFFFFF"/>
          </w:tcPr>
          <w:p w:rsidR="0030725F" w:rsidRPr="00687C94" w:rsidRDefault="0030725F" w:rsidP="0030725F">
            <w:pPr>
              <w:jc w:val="both"/>
              <w:rPr>
                <w:rFonts w:ascii="PT Astra Serif" w:hAnsi="PT Astra Serif"/>
                <w:color w:val="C00000"/>
                <w:sz w:val="18"/>
                <w:szCs w:val="18"/>
              </w:rPr>
            </w:pPr>
            <w:r w:rsidRPr="00687C94">
              <w:rPr>
                <w:rFonts w:ascii="PT Astra Serif" w:hAnsi="PT Astra Serif"/>
                <w:sz w:val="18"/>
                <w:szCs w:val="18"/>
              </w:rPr>
              <w:t>Привлечение представителей малого и среднего бизнеса к преподаванию специальных курсов в образовательных организациях города</w:t>
            </w:r>
          </w:p>
        </w:tc>
        <w:tc>
          <w:tcPr>
            <w:tcW w:w="1276" w:type="dxa"/>
            <w:shd w:val="clear" w:color="auto" w:fill="FFFFFF"/>
          </w:tcPr>
          <w:p w:rsidR="0030725F" w:rsidRPr="00687C94" w:rsidRDefault="0030725F" w:rsidP="00687C94">
            <w:pPr>
              <w:tabs>
                <w:tab w:val="left" w:pos="1010"/>
              </w:tabs>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30725F" w:rsidRPr="00687C94" w:rsidRDefault="0030725F" w:rsidP="0030725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социальной политики</w:t>
            </w:r>
          </w:p>
        </w:tc>
        <w:tc>
          <w:tcPr>
            <w:tcW w:w="1134" w:type="dxa"/>
            <w:shd w:val="clear" w:color="auto" w:fill="FFFFFF"/>
          </w:tcPr>
          <w:p w:rsidR="0030725F" w:rsidRPr="00687C94" w:rsidRDefault="0030725F" w:rsidP="00714B4D">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30725F" w:rsidRPr="00687C94" w:rsidRDefault="0030725F" w:rsidP="0030725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30725F" w:rsidRPr="00687C94" w:rsidRDefault="0030725F" w:rsidP="0030725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30725F" w:rsidRPr="00687C94" w:rsidRDefault="0030725F" w:rsidP="00AB65B7">
            <w:pPr>
              <w:widowControl w:val="0"/>
              <w:tabs>
                <w:tab w:val="left" w:pos="2679"/>
              </w:tabs>
              <w:rPr>
                <w:rFonts w:ascii="PT Astra Serif" w:hAnsi="PT Astra Serif"/>
                <w:bCs/>
                <w:sz w:val="18"/>
                <w:szCs w:val="18"/>
              </w:rPr>
            </w:pPr>
            <w:r w:rsidRPr="00687C94">
              <w:rPr>
                <w:rFonts w:ascii="PT Astra Serif" w:hAnsi="PT Astra Serif"/>
                <w:bCs/>
                <w:sz w:val="18"/>
                <w:szCs w:val="18"/>
              </w:rPr>
              <w:t>Не привлекались</w:t>
            </w:r>
            <w:r w:rsidR="004B641A" w:rsidRPr="00687C94">
              <w:rPr>
                <w:rFonts w:ascii="PT Astra Serif" w:hAnsi="PT Astra Serif"/>
                <w:bCs/>
                <w:sz w:val="18"/>
                <w:szCs w:val="18"/>
              </w:rPr>
              <w:t>.</w:t>
            </w:r>
          </w:p>
        </w:tc>
      </w:tr>
      <w:tr w:rsidR="004C28DD" w:rsidRPr="00687C94" w:rsidTr="00AB1089">
        <w:trPr>
          <w:trHeight w:val="199"/>
        </w:trPr>
        <w:tc>
          <w:tcPr>
            <w:tcW w:w="737" w:type="dxa"/>
            <w:shd w:val="clear" w:color="auto" w:fill="FFFFFF"/>
          </w:tcPr>
          <w:p w:rsidR="004C28DD" w:rsidRPr="00687C94" w:rsidRDefault="004C28DD" w:rsidP="0030725F">
            <w:pPr>
              <w:tabs>
                <w:tab w:val="left" w:pos="4432"/>
              </w:tabs>
              <w:rPr>
                <w:rFonts w:ascii="PT Astra Serif" w:hAnsi="PT Astra Serif"/>
                <w:sz w:val="18"/>
                <w:szCs w:val="18"/>
              </w:rPr>
            </w:pPr>
            <w:r w:rsidRPr="00687C94">
              <w:rPr>
                <w:rFonts w:ascii="PT Astra Serif" w:hAnsi="PT Astra Serif"/>
                <w:sz w:val="18"/>
                <w:szCs w:val="18"/>
              </w:rPr>
              <w:t>2.10.</w:t>
            </w:r>
          </w:p>
        </w:tc>
        <w:tc>
          <w:tcPr>
            <w:tcW w:w="2949" w:type="dxa"/>
            <w:shd w:val="clear" w:color="auto" w:fill="FFFFFF"/>
          </w:tcPr>
          <w:p w:rsidR="004C28DD" w:rsidRPr="00687C94" w:rsidRDefault="004C28DD" w:rsidP="0030725F">
            <w:pPr>
              <w:jc w:val="both"/>
              <w:rPr>
                <w:rFonts w:ascii="PT Astra Serif" w:hAnsi="PT Astra Serif"/>
                <w:b/>
                <w:color w:val="C00000"/>
                <w:sz w:val="18"/>
                <w:szCs w:val="18"/>
              </w:rPr>
            </w:pPr>
            <w:r w:rsidRPr="00687C94">
              <w:rPr>
                <w:rFonts w:ascii="PT Astra Serif" w:hAnsi="PT Astra Serif"/>
                <w:sz w:val="18"/>
                <w:szCs w:val="18"/>
              </w:rPr>
              <w:t>Привлечение представителей малого и среднего бизнеса к участию в жюри, к спонсорству в городских конкурсах «Учитель года», «Ученик года», в работе городского родительского совета</w:t>
            </w:r>
          </w:p>
        </w:tc>
        <w:tc>
          <w:tcPr>
            <w:tcW w:w="1276" w:type="dxa"/>
            <w:shd w:val="clear" w:color="auto" w:fill="FFFFFF"/>
          </w:tcPr>
          <w:p w:rsidR="004C28DD" w:rsidRPr="00687C94" w:rsidRDefault="004C28DD" w:rsidP="0030725F">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4C28DD" w:rsidRPr="00687C94" w:rsidRDefault="004C28DD" w:rsidP="0030725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социальной политики</w:t>
            </w:r>
          </w:p>
        </w:tc>
        <w:tc>
          <w:tcPr>
            <w:tcW w:w="1134" w:type="dxa"/>
            <w:shd w:val="clear" w:color="auto" w:fill="FFFFFF"/>
          </w:tcPr>
          <w:p w:rsidR="004C28DD" w:rsidRPr="00687C94" w:rsidRDefault="00687C94" w:rsidP="00687C94">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4C28DD" w:rsidRPr="00687C94" w:rsidRDefault="004C28DD" w:rsidP="0030725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4C28DD" w:rsidRPr="00687C94" w:rsidRDefault="004C28DD" w:rsidP="0030725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4C28DD" w:rsidRPr="00687C94" w:rsidRDefault="004C28DD" w:rsidP="00AB65B7">
            <w:pPr>
              <w:widowControl w:val="0"/>
              <w:tabs>
                <w:tab w:val="left" w:pos="2679"/>
              </w:tabs>
              <w:jc w:val="both"/>
              <w:rPr>
                <w:rFonts w:ascii="PT Astra Serif" w:hAnsi="PT Astra Serif"/>
                <w:bCs/>
                <w:sz w:val="18"/>
                <w:szCs w:val="18"/>
              </w:rPr>
            </w:pPr>
            <w:r w:rsidRPr="00687C94">
              <w:rPr>
                <w:rStyle w:val="FontStyle12"/>
                <w:rFonts w:ascii="PT Astra Serif" w:hAnsi="PT Astra Serif"/>
                <w:szCs w:val="18"/>
              </w:rPr>
              <w:t>Поддержку участникам городского конкурса «Учитель года-2019» оказали 37 представителей малого и среднего бизнеса, городскому конкурсу «Ученик года-2019» - 1.</w:t>
            </w:r>
          </w:p>
        </w:tc>
      </w:tr>
      <w:tr w:rsidR="004C28DD" w:rsidRPr="00687C94" w:rsidTr="00AB1089">
        <w:trPr>
          <w:trHeight w:val="199"/>
        </w:trPr>
        <w:tc>
          <w:tcPr>
            <w:tcW w:w="737" w:type="dxa"/>
          </w:tcPr>
          <w:p w:rsidR="004C28DD" w:rsidRPr="00687C94" w:rsidRDefault="004C28DD" w:rsidP="0030725F">
            <w:pPr>
              <w:tabs>
                <w:tab w:val="left" w:pos="4432"/>
              </w:tabs>
              <w:rPr>
                <w:rFonts w:ascii="PT Astra Serif" w:hAnsi="PT Astra Serif"/>
                <w:sz w:val="18"/>
                <w:szCs w:val="18"/>
              </w:rPr>
            </w:pPr>
            <w:r w:rsidRPr="00687C94">
              <w:rPr>
                <w:rFonts w:ascii="PT Astra Serif" w:hAnsi="PT Astra Serif"/>
                <w:sz w:val="18"/>
                <w:szCs w:val="18"/>
              </w:rPr>
              <w:t>2.11.</w:t>
            </w:r>
          </w:p>
        </w:tc>
        <w:tc>
          <w:tcPr>
            <w:tcW w:w="2949" w:type="dxa"/>
          </w:tcPr>
          <w:p w:rsidR="004C28DD" w:rsidRPr="00687C94" w:rsidRDefault="004C28DD" w:rsidP="0030725F">
            <w:pPr>
              <w:pStyle w:val="17"/>
              <w:shd w:val="clear" w:color="auto" w:fill="auto"/>
              <w:tabs>
                <w:tab w:val="left" w:pos="142"/>
              </w:tabs>
              <w:spacing w:line="240" w:lineRule="auto"/>
              <w:jc w:val="both"/>
              <w:rPr>
                <w:rFonts w:ascii="PT Astra Serif" w:hAnsi="PT Astra Serif" w:cs="Times New Roman"/>
              </w:rPr>
            </w:pPr>
            <w:r w:rsidRPr="00687C94">
              <w:rPr>
                <w:rFonts w:ascii="PT Astra Serif" w:hAnsi="PT Astra Serif"/>
              </w:rPr>
              <w:t>Привлечение представителей малого и среднего бизнеса к участию в «Днях карьеры», «Ярмарке вакансий» для учащейся молодежи. Организация сотрудничества по обмену вакансиями</w:t>
            </w:r>
          </w:p>
        </w:tc>
        <w:tc>
          <w:tcPr>
            <w:tcW w:w="1276" w:type="dxa"/>
            <w:shd w:val="clear" w:color="auto" w:fill="FFFFFF"/>
          </w:tcPr>
          <w:p w:rsidR="004C28DD" w:rsidRPr="00687C94" w:rsidRDefault="004C28DD" w:rsidP="0030725F">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4C28DD" w:rsidRPr="00687C94" w:rsidRDefault="004C28DD" w:rsidP="0030725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социальной политики, МБУ «Курганский Дом молодежи» (по согласованию)</w:t>
            </w:r>
          </w:p>
        </w:tc>
        <w:tc>
          <w:tcPr>
            <w:tcW w:w="1134" w:type="dxa"/>
            <w:shd w:val="clear" w:color="auto" w:fill="FFFFFF"/>
          </w:tcPr>
          <w:p w:rsidR="004C28DD" w:rsidRPr="00687C94" w:rsidRDefault="004C28DD" w:rsidP="004C28DD">
            <w:pPr>
              <w:jc w:val="center"/>
              <w:rPr>
                <w:rFonts w:ascii="PT Astra Serif" w:hAnsi="PT Astra Serif"/>
                <w:sz w:val="18"/>
                <w:szCs w:val="18"/>
              </w:rPr>
            </w:pPr>
            <w:r w:rsidRPr="00687C94">
              <w:rPr>
                <w:rFonts w:ascii="PT Astra Serif" w:hAnsi="PT Astra Serif"/>
                <w:sz w:val="18"/>
                <w:szCs w:val="18"/>
              </w:rPr>
              <w:t>-</w:t>
            </w:r>
          </w:p>
        </w:tc>
        <w:tc>
          <w:tcPr>
            <w:tcW w:w="1134" w:type="dxa"/>
            <w:shd w:val="clear" w:color="auto" w:fill="FFFFFF"/>
          </w:tcPr>
          <w:p w:rsidR="004C28DD" w:rsidRPr="00687C94" w:rsidRDefault="004C28DD" w:rsidP="0030725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shd w:val="clear" w:color="auto" w:fill="auto"/>
          </w:tcPr>
          <w:p w:rsidR="004C28DD" w:rsidRPr="00687C94" w:rsidRDefault="004C28DD" w:rsidP="0030725F">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4C28DD" w:rsidRPr="00687C94" w:rsidRDefault="004C28DD" w:rsidP="00AB65B7">
            <w:pPr>
              <w:widowControl w:val="0"/>
              <w:tabs>
                <w:tab w:val="left" w:pos="2679"/>
              </w:tabs>
              <w:jc w:val="both"/>
              <w:rPr>
                <w:rFonts w:ascii="PT Astra Serif" w:hAnsi="PT Astra Serif"/>
                <w:bCs/>
                <w:sz w:val="18"/>
                <w:szCs w:val="18"/>
              </w:rPr>
            </w:pPr>
            <w:r w:rsidRPr="00687C94">
              <w:rPr>
                <w:rStyle w:val="FontStyle12"/>
                <w:rFonts w:ascii="PT Astra Serif" w:hAnsi="PT Astra Serif"/>
                <w:szCs w:val="18"/>
              </w:rPr>
              <w:t xml:space="preserve">В специализированной ярмарке вакансий приняли участие 68 учащихся города Кургана и </w:t>
            </w:r>
            <w:proofErr w:type="spellStart"/>
            <w:r w:rsidRPr="00687C94">
              <w:rPr>
                <w:rStyle w:val="FontStyle12"/>
                <w:rFonts w:ascii="PT Astra Serif" w:hAnsi="PT Astra Serif"/>
                <w:szCs w:val="18"/>
              </w:rPr>
              <w:t>Кетовского</w:t>
            </w:r>
            <w:proofErr w:type="spellEnd"/>
            <w:r w:rsidRPr="00687C94">
              <w:rPr>
                <w:rStyle w:val="FontStyle12"/>
                <w:rFonts w:ascii="PT Astra Serif" w:hAnsi="PT Astra Serif"/>
                <w:szCs w:val="18"/>
              </w:rPr>
              <w:t xml:space="preserve"> района и 20 работодателей (представителей малого и среднего бизнеса).</w:t>
            </w:r>
          </w:p>
        </w:tc>
      </w:tr>
      <w:tr w:rsidR="008F2743" w:rsidRPr="00687C94" w:rsidTr="00AB1089">
        <w:trPr>
          <w:trHeight w:val="199"/>
        </w:trPr>
        <w:tc>
          <w:tcPr>
            <w:tcW w:w="737" w:type="dxa"/>
          </w:tcPr>
          <w:p w:rsidR="008F2743" w:rsidRPr="00687C94" w:rsidRDefault="008F2743" w:rsidP="0030725F">
            <w:pPr>
              <w:tabs>
                <w:tab w:val="left" w:pos="4432"/>
              </w:tabs>
              <w:rPr>
                <w:rFonts w:ascii="PT Astra Serif" w:hAnsi="PT Astra Serif"/>
                <w:sz w:val="18"/>
                <w:szCs w:val="18"/>
              </w:rPr>
            </w:pPr>
            <w:r w:rsidRPr="00687C94">
              <w:rPr>
                <w:rFonts w:ascii="PT Astra Serif" w:hAnsi="PT Astra Serif"/>
                <w:sz w:val="18"/>
                <w:szCs w:val="18"/>
              </w:rPr>
              <w:t>2.12.</w:t>
            </w:r>
          </w:p>
        </w:tc>
        <w:tc>
          <w:tcPr>
            <w:tcW w:w="2949" w:type="dxa"/>
          </w:tcPr>
          <w:p w:rsidR="008F2743" w:rsidRPr="00687C94" w:rsidRDefault="008F2743" w:rsidP="0030725F">
            <w:pPr>
              <w:jc w:val="both"/>
              <w:rPr>
                <w:rFonts w:ascii="PT Astra Serif" w:hAnsi="PT Astra Serif"/>
                <w:sz w:val="18"/>
                <w:szCs w:val="18"/>
              </w:rPr>
            </w:pPr>
            <w:r w:rsidRPr="00687C94">
              <w:rPr>
                <w:rFonts w:ascii="PT Astra Serif" w:hAnsi="PT Astra Serif"/>
                <w:sz w:val="18"/>
                <w:szCs w:val="18"/>
              </w:rPr>
              <w:t>Организация и проведение торжественного мероприятия, посвященного Дню работника торговли</w:t>
            </w:r>
          </w:p>
        </w:tc>
        <w:tc>
          <w:tcPr>
            <w:tcW w:w="1276" w:type="dxa"/>
            <w:shd w:val="clear" w:color="auto" w:fill="FFFFFF"/>
          </w:tcPr>
          <w:p w:rsidR="008F2743" w:rsidRPr="00687C94" w:rsidRDefault="008F2743" w:rsidP="0030725F">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8F2743" w:rsidRPr="00687C94" w:rsidRDefault="008F2743" w:rsidP="0030725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8F2743" w:rsidRPr="00687C94" w:rsidRDefault="008F2743" w:rsidP="00AD38E6">
            <w:pPr>
              <w:jc w:val="center"/>
              <w:rPr>
                <w:rFonts w:ascii="PT Astra Serif" w:hAnsi="PT Astra Serif"/>
                <w:sz w:val="18"/>
                <w:szCs w:val="18"/>
              </w:rPr>
            </w:pPr>
            <w:r w:rsidRPr="00687C94">
              <w:rPr>
                <w:rFonts w:ascii="PT Astra Serif" w:hAnsi="PT Astra Serif"/>
                <w:bCs/>
                <w:sz w:val="18"/>
                <w:szCs w:val="18"/>
              </w:rPr>
              <w:t>40,0</w:t>
            </w:r>
          </w:p>
        </w:tc>
        <w:tc>
          <w:tcPr>
            <w:tcW w:w="1134" w:type="dxa"/>
            <w:shd w:val="clear" w:color="auto" w:fill="FFFFFF"/>
          </w:tcPr>
          <w:p w:rsidR="008F2743" w:rsidRPr="00687C94" w:rsidRDefault="008F2743" w:rsidP="00AD38E6">
            <w:pPr>
              <w:tabs>
                <w:tab w:val="left" w:pos="4432"/>
              </w:tabs>
              <w:jc w:val="center"/>
              <w:rPr>
                <w:rFonts w:ascii="PT Astra Serif" w:hAnsi="PT Astra Serif"/>
                <w:bCs/>
                <w:sz w:val="18"/>
                <w:szCs w:val="18"/>
              </w:rPr>
            </w:pPr>
            <w:r w:rsidRPr="00687C94">
              <w:rPr>
                <w:rFonts w:ascii="PT Astra Serif" w:hAnsi="PT Astra Serif"/>
                <w:bCs/>
                <w:sz w:val="18"/>
                <w:szCs w:val="18"/>
              </w:rPr>
              <w:t>40,0</w:t>
            </w:r>
          </w:p>
        </w:tc>
        <w:tc>
          <w:tcPr>
            <w:tcW w:w="1134" w:type="dxa"/>
            <w:shd w:val="clear" w:color="auto" w:fill="auto"/>
          </w:tcPr>
          <w:p w:rsidR="008F2743" w:rsidRPr="00687C94" w:rsidRDefault="008F2743" w:rsidP="00AD38E6">
            <w:pPr>
              <w:tabs>
                <w:tab w:val="left" w:pos="4432"/>
              </w:tabs>
              <w:jc w:val="center"/>
              <w:rPr>
                <w:rFonts w:ascii="PT Astra Serif" w:hAnsi="PT Astra Serif"/>
                <w:bCs/>
                <w:sz w:val="18"/>
                <w:szCs w:val="18"/>
              </w:rPr>
            </w:pPr>
            <w:r w:rsidRPr="00687C94">
              <w:rPr>
                <w:rFonts w:ascii="PT Astra Serif" w:hAnsi="PT Astra Serif"/>
                <w:bCs/>
                <w:sz w:val="18"/>
                <w:szCs w:val="18"/>
              </w:rPr>
              <w:t>40,0</w:t>
            </w:r>
          </w:p>
        </w:tc>
        <w:tc>
          <w:tcPr>
            <w:tcW w:w="5812" w:type="dxa"/>
            <w:shd w:val="clear" w:color="auto" w:fill="auto"/>
          </w:tcPr>
          <w:p w:rsidR="008F2743" w:rsidRPr="00687C94" w:rsidRDefault="008F2743" w:rsidP="008F2743">
            <w:pPr>
              <w:widowControl w:val="0"/>
              <w:tabs>
                <w:tab w:val="left" w:pos="2679"/>
              </w:tabs>
              <w:jc w:val="both"/>
              <w:rPr>
                <w:rFonts w:ascii="PT Astra Serif" w:hAnsi="PT Astra Serif"/>
                <w:bCs/>
                <w:sz w:val="18"/>
                <w:szCs w:val="18"/>
              </w:rPr>
            </w:pPr>
            <w:r w:rsidRPr="00687C94">
              <w:rPr>
                <w:rFonts w:ascii="PT Astra Serif" w:hAnsi="PT Astra Serif"/>
                <w:sz w:val="18"/>
                <w:szCs w:val="18"/>
              </w:rPr>
              <w:t>Проведено торжественное награждение почетными грамотами 34 работников сферы торговли и общественного питания. Подготовлено 54 благодарственных письма лучшим работникам торговли, общественного питания и сферы бытовых услуг.</w:t>
            </w:r>
          </w:p>
        </w:tc>
      </w:tr>
      <w:tr w:rsidR="008F2743" w:rsidRPr="00687C94" w:rsidTr="00AB1089">
        <w:trPr>
          <w:trHeight w:val="199"/>
        </w:trPr>
        <w:tc>
          <w:tcPr>
            <w:tcW w:w="737" w:type="dxa"/>
          </w:tcPr>
          <w:p w:rsidR="008F2743" w:rsidRPr="00687C94" w:rsidRDefault="008F2743" w:rsidP="0030725F">
            <w:pPr>
              <w:tabs>
                <w:tab w:val="left" w:pos="4432"/>
              </w:tabs>
              <w:rPr>
                <w:rFonts w:ascii="PT Astra Serif" w:hAnsi="PT Astra Serif"/>
                <w:sz w:val="18"/>
                <w:szCs w:val="18"/>
              </w:rPr>
            </w:pPr>
            <w:r w:rsidRPr="00687C94">
              <w:rPr>
                <w:rFonts w:ascii="PT Astra Serif" w:hAnsi="PT Astra Serif"/>
                <w:sz w:val="18"/>
                <w:szCs w:val="18"/>
              </w:rPr>
              <w:lastRenderedPageBreak/>
              <w:t>2.13.</w:t>
            </w:r>
          </w:p>
        </w:tc>
        <w:tc>
          <w:tcPr>
            <w:tcW w:w="2949" w:type="dxa"/>
          </w:tcPr>
          <w:p w:rsidR="008F2743" w:rsidRPr="00687C94" w:rsidRDefault="008F2743" w:rsidP="008F2743">
            <w:pPr>
              <w:tabs>
                <w:tab w:val="left" w:pos="1134"/>
              </w:tabs>
              <w:jc w:val="both"/>
              <w:rPr>
                <w:rFonts w:ascii="PT Astra Serif" w:hAnsi="PT Astra Serif"/>
                <w:sz w:val="18"/>
                <w:szCs w:val="18"/>
              </w:rPr>
            </w:pPr>
            <w:r w:rsidRPr="00687C94">
              <w:rPr>
                <w:rFonts w:ascii="PT Astra Serif" w:hAnsi="PT Astra Serif"/>
                <w:sz w:val="18"/>
                <w:szCs w:val="18"/>
              </w:rPr>
              <w:t>Определение размера платы за размещение объектов нестационарной уличной торговли, общественного питания при проведении праздничных мероприятий в городе Кургане</w:t>
            </w:r>
          </w:p>
        </w:tc>
        <w:tc>
          <w:tcPr>
            <w:tcW w:w="1276" w:type="dxa"/>
            <w:shd w:val="clear" w:color="auto" w:fill="FFFFFF"/>
          </w:tcPr>
          <w:p w:rsidR="008F2743" w:rsidRPr="00687C94" w:rsidRDefault="008F2743" w:rsidP="0030725F">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8F2743" w:rsidRPr="00687C94" w:rsidRDefault="008F2743" w:rsidP="0030725F">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8F2743" w:rsidRPr="00687C94" w:rsidRDefault="008F2743" w:rsidP="00AD38E6">
            <w:pPr>
              <w:jc w:val="center"/>
              <w:rPr>
                <w:rFonts w:ascii="PT Astra Serif" w:hAnsi="PT Astra Serif"/>
                <w:sz w:val="18"/>
                <w:szCs w:val="18"/>
              </w:rPr>
            </w:pPr>
            <w:r w:rsidRPr="00687C94">
              <w:rPr>
                <w:rFonts w:ascii="PT Astra Serif" w:hAnsi="PT Astra Serif"/>
                <w:bCs/>
                <w:sz w:val="18"/>
                <w:szCs w:val="18"/>
              </w:rPr>
              <w:t>20,0</w:t>
            </w:r>
          </w:p>
        </w:tc>
        <w:tc>
          <w:tcPr>
            <w:tcW w:w="1134" w:type="dxa"/>
            <w:shd w:val="clear" w:color="auto" w:fill="FFFFFF"/>
          </w:tcPr>
          <w:p w:rsidR="008F2743" w:rsidRPr="00687C94" w:rsidRDefault="008F2743" w:rsidP="00AD38E6">
            <w:pPr>
              <w:tabs>
                <w:tab w:val="left" w:pos="4432"/>
              </w:tabs>
              <w:jc w:val="center"/>
              <w:rPr>
                <w:rFonts w:ascii="PT Astra Serif" w:hAnsi="PT Astra Serif"/>
                <w:bCs/>
                <w:sz w:val="18"/>
                <w:szCs w:val="18"/>
              </w:rPr>
            </w:pPr>
            <w:r w:rsidRPr="00687C94">
              <w:rPr>
                <w:rFonts w:ascii="PT Astra Serif" w:hAnsi="PT Astra Serif"/>
                <w:bCs/>
                <w:sz w:val="18"/>
                <w:szCs w:val="18"/>
              </w:rPr>
              <w:t>20,0</w:t>
            </w:r>
          </w:p>
        </w:tc>
        <w:tc>
          <w:tcPr>
            <w:tcW w:w="1134" w:type="dxa"/>
            <w:shd w:val="clear" w:color="auto" w:fill="auto"/>
          </w:tcPr>
          <w:p w:rsidR="008F2743" w:rsidRPr="00687C94" w:rsidRDefault="008F2743" w:rsidP="00AD38E6">
            <w:pPr>
              <w:tabs>
                <w:tab w:val="left" w:pos="4432"/>
              </w:tabs>
              <w:jc w:val="center"/>
              <w:rPr>
                <w:rFonts w:ascii="PT Astra Serif" w:hAnsi="PT Astra Serif"/>
                <w:bCs/>
                <w:sz w:val="18"/>
                <w:szCs w:val="18"/>
              </w:rPr>
            </w:pPr>
            <w:r w:rsidRPr="00687C94">
              <w:rPr>
                <w:rFonts w:ascii="PT Astra Serif" w:hAnsi="PT Astra Serif"/>
                <w:bCs/>
                <w:sz w:val="18"/>
                <w:szCs w:val="18"/>
              </w:rPr>
              <w:t>20,0</w:t>
            </w:r>
          </w:p>
        </w:tc>
        <w:tc>
          <w:tcPr>
            <w:tcW w:w="5812" w:type="dxa"/>
            <w:shd w:val="clear" w:color="auto" w:fill="auto"/>
          </w:tcPr>
          <w:p w:rsidR="008F2743" w:rsidRPr="00687C94" w:rsidRDefault="008F2743" w:rsidP="008F2743">
            <w:pPr>
              <w:tabs>
                <w:tab w:val="left" w:pos="1134"/>
              </w:tabs>
              <w:jc w:val="both"/>
              <w:rPr>
                <w:rFonts w:ascii="PT Astra Serif" w:hAnsi="PT Astra Serif"/>
                <w:sz w:val="18"/>
                <w:szCs w:val="18"/>
              </w:rPr>
            </w:pPr>
            <w:r w:rsidRPr="00687C94">
              <w:rPr>
                <w:rFonts w:ascii="PT Astra Serif" w:hAnsi="PT Astra Serif"/>
                <w:sz w:val="18"/>
                <w:szCs w:val="18"/>
              </w:rPr>
              <w:t>Заключен м</w:t>
            </w:r>
            <w:r w:rsidRPr="00687C94">
              <w:rPr>
                <w:rFonts w:ascii="PT Astra Serif" w:hAnsi="PT Astra Serif"/>
                <w:bCs/>
                <w:sz w:val="18"/>
                <w:szCs w:val="18"/>
              </w:rPr>
              <w:t xml:space="preserve">униципальный контракт от 27.03.2019 года № 6 </w:t>
            </w:r>
            <w:r w:rsidRPr="00687C94">
              <w:rPr>
                <w:rFonts w:ascii="PT Astra Serif" w:hAnsi="PT Astra Serif"/>
                <w:sz w:val="18"/>
                <w:szCs w:val="18"/>
              </w:rPr>
              <w:t xml:space="preserve">на оказание услуг по определению размера платы за размещение нестационарных объектов уличной торговли, общественного питания при проведении праздничных мероприятий в городе Кургане в 2019 году с ООО </w:t>
            </w:r>
            <w:r w:rsidRPr="00687C94">
              <w:rPr>
                <w:rFonts w:ascii="PT Astra Serif" w:eastAsia="Arial" w:hAnsi="PT Astra Serif"/>
                <w:sz w:val="18"/>
                <w:szCs w:val="18"/>
              </w:rPr>
              <w:t>«</w:t>
            </w:r>
            <w:proofErr w:type="spellStart"/>
            <w:r w:rsidRPr="00687C94">
              <w:rPr>
                <w:rFonts w:ascii="PT Astra Serif" w:eastAsia="Arial" w:hAnsi="PT Astra Serif"/>
                <w:sz w:val="18"/>
                <w:szCs w:val="18"/>
              </w:rPr>
              <w:t>ГарантОценка</w:t>
            </w:r>
            <w:proofErr w:type="spellEnd"/>
            <w:r w:rsidRPr="00687C94">
              <w:rPr>
                <w:rFonts w:ascii="PT Astra Serif" w:eastAsia="Arial" w:hAnsi="PT Astra Serif"/>
                <w:sz w:val="18"/>
                <w:szCs w:val="18"/>
              </w:rPr>
              <w:t>».</w:t>
            </w:r>
          </w:p>
          <w:p w:rsidR="008F2743" w:rsidRPr="00687C94" w:rsidRDefault="008F2743" w:rsidP="0030725F">
            <w:pPr>
              <w:widowControl w:val="0"/>
              <w:tabs>
                <w:tab w:val="left" w:pos="2679"/>
              </w:tabs>
              <w:jc w:val="center"/>
              <w:rPr>
                <w:rFonts w:ascii="PT Astra Serif" w:hAnsi="PT Astra Serif"/>
                <w:bCs/>
                <w:sz w:val="18"/>
                <w:szCs w:val="18"/>
              </w:rPr>
            </w:pPr>
          </w:p>
        </w:tc>
      </w:tr>
      <w:tr w:rsidR="008F2743" w:rsidRPr="00687C94" w:rsidTr="00AB1089">
        <w:trPr>
          <w:trHeight w:val="199"/>
        </w:trPr>
        <w:tc>
          <w:tcPr>
            <w:tcW w:w="737" w:type="dxa"/>
          </w:tcPr>
          <w:p w:rsidR="008F2743" w:rsidRPr="00687C94" w:rsidRDefault="008F2743" w:rsidP="0030725F">
            <w:pPr>
              <w:tabs>
                <w:tab w:val="left" w:pos="4432"/>
              </w:tabs>
              <w:rPr>
                <w:rFonts w:ascii="PT Astra Serif" w:hAnsi="PT Astra Serif"/>
                <w:sz w:val="18"/>
                <w:szCs w:val="18"/>
                <w:lang w:val="en-US"/>
              </w:rPr>
            </w:pPr>
            <w:r w:rsidRPr="00687C94">
              <w:rPr>
                <w:rFonts w:ascii="PT Astra Serif" w:hAnsi="PT Astra Serif"/>
                <w:sz w:val="18"/>
                <w:szCs w:val="18"/>
                <w:lang w:val="en-US"/>
              </w:rPr>
              <w:t>2.14.</w:t>
            </w:r>
          </w:p>
        </w:tc>
        <w:tc>
          <w:tcPr>
            <w:tcW w:w="2949" w:type="dxa"/>
          </w:tcPr>
          <w:p w:rsidR="008F2743" w:rsidRPr="00687C94" w:rsidRDefault="008F2743" w:rsidP="0030725F">
            <w:pPr>
              <w:tabs>
                <w:tab w:val="left" w:pos="1134"/>
              </w:tabs>
              <w:jc w:val="both"/>
              <w:rPr>
                <w:rFonts w:ascii="PT Astra Serif" w:hAnsi="PT Astra Serif"/>
                <w:sz w:val="18"/>
                <w:szCs w:val="18"/>
              </w:rPr>
            </w:pPr>
            <w:r w:rsidRPr="00687C94">
              <w:rPr>
                <w:rFonts w:ascii="PT Astra Serif" w:hAnsi="PT Astra Serif"/>
                <w:sz w:val="18"/>
                <w:szCs w:val="18"/>
              </w:rPr>
              <w:t>Участие в организации Форума молодых предпринимателей:</w:t>
            </w:r>
          </w:p>
        </w:tc>
        <w:tc>
          <w:tcPr>
            <w:tcW w:w="1276" w:type="dxa"/>
            <w:shd w:val="clear" w:color="auto" w:fill="FFFFFF"/>
          </w:tcPr>
          <w:p w:rsidR="008F2743" w:rsidRPr="00687C94" w:rsidRDefault="008F2743" w:rsidP="0030725F">
            <w:pPr>
              <w:widowControl w:val="0"/>
              <w:tabs>
                <w:tab w:val="left" w:pos="2679"/>
              </w:tabs>
              <w:jc w:val="center"/>
              <w:rPr>
                <w:rFonts w:ascii="PT Astra Serif" w:hAnsi="PT Astra Serif"/>
                <w:b/>
                <w:bCs/>
                <w:sz w:val="18"/>
                <w:szCs w:val="18"/>
              </w:rPr>
            </w:pPr>
          </w:p>
        </w:tc>
        <w:tc>
          <w:tcPr>
            <w:tcW w:w="1417" w:type="dxa"/>
            <w:shd w:val="clear" w:color="auto" w:fill="FFFFFF"/>
          </w:tcPr>
          <w:p w:rsidR="008F2743" w:rsidRPr="00687C94" w:rsidRDefault="008F2743" w:rsidP="0030725F">
            <w:pPr>
              <w:widowControl w:val="0"/>
              <w:tabs>
                <w:tab w:val="left" w:pos="2679"/>
              </w:tabs>
              <w:jc w:val="center"/>
              <w:rPr>
                <w:rFonts w:ascii="PT Astra Serif" w:hAnsi="PT Astra Serif"/>
                <w:b/>
                <w:bCs/>
                <w:sz w:val="18"/>
                <w:szCs w:val="18"/>
              </w:rPr>
            </w:pPr>
          </w:p>
        </w:tc>
        <w:tc>
          <w:tcPr>
            <w:tcW w:w="1134" w:type="dxa"/>
            <w:shd w:val="clear" w:color="auto" w:fill="FFFFFF"/>
          </w:tcPr>
          <w:p w:rsidR="008F2743" w:rsidRPr="00687C94" w:rsidRDefault="008F2743" w:rsidP="0030725F">
            <w:pPr>
              <w:rPr>
                <w:rFonts w:ascii="PT Astra Serif" w:hAnsi="PT Astra Serif"/>
                <w:sz w:val="18"/>
                <w:szCs w:val="18"/>
              </w:rPr>
            </w:pPr>
          </w:p>
        </w:tc>
        <w:tc>
          <w:tcPr>
            <w:tcW w:w="1134" w:type="dxa"/>
            <w:shd w:val="clear" w:color="auto" w:fill="FFFFFF"/>
          </w:tcPr>
          <w:p w:rsidR="008F2743" w:rsidRPr="00687C94" w:rsidRDefault="008F2743" w:rsidP="0030725F">
            <w:pPr>
              <w:tabs>
                <w:tab w:val="left" w:pos="4432"/>
              </w:tabs>
              <w:jc w:val="center"/>
              <w:rPr>
                <w:rFonts w:ascii="PT Astra Serif" w:hAnsi="PT Astra Serif"/>
                <w:bCs/>
                <w:sz w:val="18"/>
                <w:szCs w:val="18"/>
              </w:rPr>
            </w:pPr>
          </w:p>
        </w:tc>
        <w:tc>
          <w:tcPr>
            <w:tcW w:w="1134" w:type="dxa"/>
            <w:shd w:val="clear" w:color="auto" w:fill="auto"/>
          </w:tcPr>
          <w:p w:rsidR="008F2743" w:rsidRPr="00687C94" w:rsidRDefault="008F2743" w:rsidP="0030725F">
            <w:pPr>
              <w:tabs>
                <w:tab w:val="left" w:pos="4432"/>
              </w:tabs>
              <w:jc w:val="center"/>
              <w:rPr>
                <w:rFonts w:ascii="PT Astra Serif" w:hAnsi="PT Astra Serif"/>
                <w:bCs/>
                <w:sz w:val="18"/>
                <w:szCs w:val="18"/>
              </w:rPr>
            </w:pPr>
          </w:p>
        </w:tc>
        <w:tc>
          <w:tcPr>
            <w:tcW w:w="5812" w:type="dxa"/>
            <w:shd w:val="clear" w:color="auto" w:fill="auto"/>
          </w:tcPr>
          <w:p w:rsidR="008F2743" w:rsidRPr="00687C94" w:rsidRDefault="008F2743" w:rsidP="0030725F">
            <w:pPr>
              <w:widowControl w:val="0"/>
              <w:tabs>
                <w:tab w:val="left" w:pos="2679"/>
              </w:tabs>
              <w:jc w:val="center"/>
              <w:rPr>
                <w:rFonts w:ascii="PT Astra Serif" w:hAnsi="PT Astra Serif"/>
                <w:b/>
                <w:bCs/>
                <w:sz w:val="18"/>
                <w:szCs w:val="18"/>
              </w:rPr>
            </w:pPr>
          </w:p>
        </w:tc>
      </w:tr>
      <w:tr w:rsidR="004B087E" w:rsidRPr="00687C94" w:rsidTr="00AB1089">
        <w:trPr>
          <w:trHeight w:val="199"/>
        </w:trPr>
        <w:tc>
          <w:tcPr>
            <w:tcW w:w="737" w:type="dxa"/>
          </w:tcPr>
          <w:p w:rsidR="004B087E" w:rsidRPr="00687C94" w:rsidRDefault="004B087E" w:rsidP="004B087E">
            <w:pPr>
              <w:tabs>
                <w:tab w:val="left" w:pos="4432"/>
              </w:tabs>
              <w:rPr>
                <w:rFonts w:ascii="PT Astra Serif" w:hAnsi="PT Astra Serif"/>
                <w:sz w:val="18"/>
                <w:szCs w:val="18"/>
              </w:rPr>
            </w:pPr>
            <w:r w:rsidRPr="00687C94">
              <w:rPr>
                <w:rFonts w:ascii="PT Astra Serif" w:hAnsi="PT Astra Serif"/>
                <w:sz w:val="18"/>
                <w:szCs w:val="18"/>
              </w:rPr>
              <w:t>2.14.1</w:t>
            </w:r>
          </w:p>
        </w:tc>
        <w:tc>
          <w:tcPr>
            <w:tcW w:w="2949" w:type="dxa"/>
          </w:tcPr>
          <w:p w:rsidR="004B087E" w:rsidRPr="00687C94" w:rsidRDefault="004B087E" w:rsidP="004B087E">
            <w:pPr>
              <w:tabs>
                <w:tab w:val="left" w:pos="1134"/>
              </w:tabs>
              <w:jc w:val="both"/>
              <w:rPr>
                <w:rFonts w:ascii="PT Astra Serif" w:hAnsi="PT Astra Serif"/>
                <w:sz w:val="18"/>
                <w:szCs w:val="18"/>
              </w:rPr>
            </w:pPr>
            <w:r w:rsidRPr="00687C94">
              <w:rPr>
                <w:rFonts w:ascii="PT Astra Serif" w:hAnsi="PT Astra Serif"/>
                <w:sz w:val="18"/>
                <w:szCs w:val="18"/>
              </w:rPr>
              <w:t>Исполнение обязательств по муниципальным контрактам прошлого года</w:t>
            </w:r>
          </w:p>
        </w:tc>
        <w:tc>
          <w:tcPr>
            <w:tcW w:w="1276" w:type="dxa"/>
            <w:shd w:val="clear" w:color="auto" w:fill="FFFFFF"/>
          </w:tcPr>
          <w:p w:rsidR="004B087E" w:rsidRPr="00687C94" w:rsidRDefault="00381749" w:rsidP="004B087E">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Январь</w:t>
            </w:r>
          </w:p>
        </w:tc>
        <w:tc>
          <w:tcPr>
            <w:tcW w:w="1417" w:type="dxa"/>
            <w:shd w:val="clear" w:color="auto" w:fill="FFFFFF"/>
          </w:tcPr>
          <w:p w:rsidR="004B087E" w:rsidRPr="00687C94" w:rsidRDefault="004B087E" w:rsidP="004B087E">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4B087E" w:rsidRPr="00687C94" w:rsidRDefault="004B087E" w:rsidP="004B087E">
            <w:pPr>
              <w:tabs>
                <w:tab w:val="left" w:pos="4432"/>
              </w:tabs>
              <w:jc w:val="center"/>
              <w:rPr>
                <w:rFonts w:ascii="PT Astra Serif" w:hAnsi="PT Astra Serif"/>
                <w:bCs/>
                <w:sz w:val="18"/>
                <w:szCs w:val="18"/>
              </w:rPr>
            </w:pPr>
            <w:r w:rsidRPr="00687C94">
              <w:rPr>
                <w:rFonts w:ascii="PT Astra Serif" w:hAnsi="PT Astra Serif"/>
                <w:bCs/>
                <w:sz w:val="18"/>
                <w:szCs w:val="18"/>
              </w:rPr>
              <w:t>35,0</w:t>
            </w:r>
          </w:p>
        </w:tc>
        <w:tc>
          <w:tcPr>
            <w:tcW w:w="1134" w:type="dxa"/>
            <w:shd w:val="clear" w:color="auto" w:fill="FFFFFF"/>
          </w:tcPr>
          <w:p w:rsidR="004B087E" w:rsidRPr="00687C94" w:rsidRDefault="004B087E" w:rsidP="004B087E">
            <w:pPr>
              <w:tabs>
                <w:tab w:val="left" w:pos="4432"/>
              </w:tabs>
              <w:jc w:val="center"/>
              <w:rPr>
                <w:rFonts w:ascii="PT Astra Serif" w:hAnsi="PT Astra Serif"/>
                <w:bCs/>
                <w:sz w:val="18"/>
                <w:szCs w:val="18"/>
              </w:rPr>
            </w:pPr>
            <w:r w:rsidRPr="00687C94">
              <w:rPr>
                <w:rFonts w:ascii="PT Astra Serif" w:hAnsi="PT Astra Serif"/>
                <w:bCs/>
                <w:sz w:val="18"/>
                <w:szCs w:val="18"/>
              </w:rPr>
              <w:t>35,0</w:t>
            </w:r>
          </w:p>
        </w:tc>
        <w:tc>
          <w:tcPr>
            <w:tcW w:w="1134" w:type="dxa"/>
            <w:shd w:val="clear" w:color="auto" w:fill="auto"/>
          </w:tcPr>
          <w:p w:rsidR="004B087E" w:rsidRPr="00687C94" w:rsidRDefault="004B087E" w:rsidP="004B087E">
            <w:pPr>
              <w:tabs>
                <w:tab w:val="left" w:pos="4432"/>
              </w:tabs>
              <w:jc w:val="center"/>
              <w:rPr>
                <w:rFonts w:ascii="PT Astra Serif" w:hAnsi="PT Astra Serif"/>
                <w:bCs/>
                <w:sz w:val="18"/>
                <w:szCs w:val="18"/>
              </w:rPr>
            </w:pPr>
            <w:r w:rsidRPr="00687C94">
              <w:rPr>
                <w:rFonts w:ascii="PT Astra Serif" w:hAnsi="PT Astra Serif"/>
                <w:bCs/>
                <w:sz w:val="18"/>
                <w:szCs w:val="18"/>
              </w:rPr>
              <w:t>35,0</w:t>
            </w:r>
          </w:p>
        </w:tc>
        <w:tc>
          <w:tcPr>
            <w:tcW w:w="5812" w:type="dxa"/>
            <w:shd w:val="clear" w:color="auto" w:fill="auto"/>
          </w:tcPr>
          <w:p w:rsidR="004B087E" w:rsidRPr="00687C94" w:rsidRDefault="004B087E" w:rsidP="004B087E">
            <w:pPr>
              <w:widowControl w:val="0"/>
              <w:tabs>
                <w:tab w:val="left" w:pos="2679"/>
              </w:tabs>
              <w:rPr>
                <w:rFonts w:ascii="PT Astra Serif" w:hAnsi="PT Astra Serif"/>
                <w:bCs/>
                <w:sz w:val="18"/>
                <w:szCs w:val="18"/>
              </w:rPr>
            </w:pPr>
            <w:r w:rsidRPr="00687C94">
              <w:rPr>
                <w:rFonts w:ascii="PT Astra Serif" w:hAnsi="PT Astra Serif"/>
                <w:bCs/>
                <w:sz w:val="18"/>
                <w:szCs w:val="18"/>
              </w:rPr>
              <w:t>Выполнено.</w:t>
            </w:r>
          </w:p>
        </w:tc>
      </w:tr>
      <w:tr w:rsidR="00D03CAA" w:rsidRPr="00687C94" w:rsidTr="00AB1089">
        <w:trPr>
          <w:trHeight w:val="199"/>
        </w:trPr>
        <w:tc>
          <w:tcPr>
            <w:tcW w:w="737" w:type="dxa"/>
            <w:shd w:val="clear" w:color="auto" w:fill="FFFFFF"/>
          </w:tcPr>
          <w:p w:rsidR="00D03CAA" w:rsidRPr="00687C94" w:rsidRDefault="00D03CAA" w:rsidP="004B087E">
            <w:pPr>
              <w:tabs>
                <w:tab w:val="left" w:pos="4432"/>
              </w:tabs>
              <w:rPr>
                <w:rFonts w:ascii="PT Astra Serif" w:hAnsi="PT Astra Serif"/>
                <w:sz w:val="18"/>
                <w:szCs w:val="18"/>
              </w:rPr>
            </w:pPr>
          </w:p>
        </w:tc>
        <w:tc>
          <w:tcPr>
            <w:tcW w:w="2949" w:type="dxa"/>
            <w:shd w:val="clear" w:color="auto" w:fill="FFFFFF"/>
            <w:vAlign w:val="center"/>
          </w:tcPr>
          <w:p w:rsidR="00D03CAA" w:rsidRPr="00687C94" w:rsidRDefault="00D03CAA" w:rsidP="004B087E">
            <w:pPr>
              <w:tabs>
                <w:tab w:val="left" w:pos="1134"/>
              </w:tabs>
              <w:jc w:val="both"/>
              <w:rPr>
                <w:rFonts w:ascii="PT Astra Serif" w:hAnsi="PT Astra Serif"/>
                <w:sz w:val="18"/>
                <w:szCs w:val="18"/>
              </w:rPr>
            </w:pPr>
            <w:r w:rsidRPr="00687C94">
              <w:rPr>
                <w:rFonts w:ascii="PT Astra Serif" w:hAnsi="PT Astra Serif"/>
                <w:b/>
                <w:bCs/>
                <w:sz w:val="18"/>
                <w:szCs w:val="18"/>
              </w:rPr>
              <w:t>Итого по разделу 2:</w:t>
            </w:r>
          </w:p>
        </w:tc>
        <w:tc>
          <w:tcPr>
            <w:tcW w:w="1276" w:type="dxa"/>
            <w:shd w:val="clear" w:color="auto" w:fill="FFFFFF"/>
          </w:tcPr>
          <w:p w:rsidR="00D03CAA" w:rsidRPr="00687C94" w:rsidRDefault="00D03CAA" w:rsidP="004B087E">
            <w:pPr>
              <w:widowControl w:val="0"/>
              <w:tabs>
                <w:tab w:val="left" w:pos="2679"/>
              </w:tabs>
              <w:jc w:val="center"/>
              <w:rPr>
                <w:rFonts w:ascii="PT Astra Serif" w:hAnsi="PT Astra Serif"/>
                <w:b/>
                <w:bCs/>
                <w:sz w:val="18"/>
                <w:szCs w:val="18"/>
              </w:rPr>
            </w:pPr>
          </w:p>
        </w:tc>
        <w:tc>
          <w:tcPr>
            <w:tcW w:w="1417" w:type="dxa"/>
            <w:shd w:val="clear" w:color="auto" w:fill="FFFFFF"/>
          </w:tcPr>
          <w:p w:rsidR="00D03CAA" w:rsidRPr="00687C94" w:rsidRDefault="00D03CAA" w:rsidP="004B087E">
            <w:pPr>
              <w:widowControl w:val="0"/>
              <w:tabs>
                <w:tab w:val="left" w:pos="2679"/>
              </w:tabs>
              <w:jc w:val="center"/>
              <w:rPr>
                <w:rFonts w:ascii="PT Astra Serif" w:hAnsi="PT Astra Serif"/>
                <w:b/>
                <w:bCs/>
                <w:sz w:val="18"/>
                <w:szCs w:val="18"/>
              </w:rPr>
            </w:pPr>
          </w:p>
        </w:tc>
        <w:tc>
          <w:tcPr>
            <w:tcW w:w="1134" w:type="dxa"/>
            <w:shd w:val="clear" w:color="auto" w:fill="FFFFFF"/>
          </w:tcPr>
          <w:p w:rsidR="00D03CAA" w:rsidRPr="00687C94" w:rsidRDefault="00D03CAA" w:rsidP="004B087E">
            <w:pPr>
              <w:widowControl w:val="0"/>
              <w:tabs>
                <w:tab w:val="left" w:pos="2679"/>
              </w:tabs>
              <w:jc w:val="center"/>
              <w:rPr>
                <w:rFonts w:ascii="PT Astra Serif" w:hAnsi="PT Astra Serif"/>
                <w:b/>
                <w:sz w:val="18"/>
                <w:szCs w:val="18"/>
                <w:lang w:eastAsia="ar-SA"/>
              </w:rPr>
            </w:pPr>
            <w:r w:rsidRPr="00687C94">
              <w:rPr>
                <w:rFonts w:ascii="PT Astra Serif" w:hAnsi="PT Astra Serif"/>
                <w:b/>
                <w:bCs/>
                <w:sz w:val="18"/>
                <w:szCs w:val="18"/>
              </w:rPr>
              <w:t>779,0</w:t>
            </w:r>
          </w:p>
        </w:tc>
        <w:tc>
          <w:tcPr>
            <w:tcW w:w="1134" w:type="dxa"/>
            <w:shd w:val="clear" w:color="auto" w:fill="FFFFFF"/>
            <w:vAlign w:val="center"/>
          </w:tcPr>
          <w:p w:rsidR="00D03CAA" w:rsidRPr="00687C94" w:rsidRDefault="00D03CAA" w:rsidP="004B087E">
            <w:pPr>
              <w:tabs>
                <w:tab w:val="left" w:pos="4432"/>
              </w:tabs>
              <w:jc w:val="center"/>
              <w:rPr>
                <w:rFonts w:ascii="PT Astra Serif" w:hAnsi="PT Astra Serif"/>
                <w:b/>
                <w:bCs/>
                <w:sz w:val="18"/>
                <w:szCs w:val="18"/>
              </w:rPr>
            </w:pPr>
            <w:r w:rsidRPr="00687C94">
              <w:rPr>
                <w:rFonts w:ascii="PT Astra Serif" w:hAnsi="PT Astra Serif"/>
                <w:b/>
                <w:bCs/>
                <w:sz w:val="18"/>
                <w:szCs w:val="18"/>
              </w:rPr>
              <w:t xml:space="preserve">659,0 </w:t>
            </w:r>
          </w:p>
        </w:tc>
        <w:tc>
          <w:tcPr>
            <w:tcW w:w="1134" w:type="dxa"/>
            <w:shd w:val="clear" w:color="auto" w:fill="auto"/>
            <w:vAlign w:val="center"/>
          </w:tcPr>
          <w:p w:rsidR="00D03CAA" w:rsidRPr="00687C94" w:rsidRDefault="00D03CAA" w:rsidP="004B087E">
            <w:pPr>
              <w:tabs>
                <w:tab w:val="left" w:pos="4432"/>
              </w:tabs>
              <w:jc w:val="center"/>
              <w:rPr>
                <w:rFonts w:ascii="PT Astra Serif" w:hAnsi="PT Astra Serif"/>
                <w:b/>
                <w:bCs/>
                <w:sz w:val="18"/>
                <w:szCs w:val="18"/>
              </w:rPr>
            </w:pPr>
            <w:r w:rsidRPr="00687C94">
              <w:rPr>
                <w:rFonts w:ascii="PT Astra Serif" w:hAnsi="PT Astra Serif"/>
                <w:b/>
                <w:bCs/>
                <w:sz w:val="18"/>
                <w:szCs w:val="18"/>
              </w:rPr>
              <w:t>779,0</w:t>
            </w:r>
          </w:p>
        </w:tc>
        <w:tc>
          <w:tcPr>
            <w:tcW w:w="5812" w:type="dxa"/>
            <w:shd w:val="clear" w:color="auto" w:fill="auto"/>
            <w:vAlign w:val="center"/>
          </w:tcPr>
          <w:p w:rsidR="00D03CAA" w:rsidRPr="00687C94" w:rsidRDefault="00D03CAA" w:rsidP="004B087E">
            <w:pPr>
              <w:tabs>
                <w:tab w:val="left" w:pos="4432"/>
              </w:tabs>
              <w:jc w:val="center"/>
              <w:rPr>
                <w:rFonts w:ascii="PT Astra Serif" w:hAnsi="PT Astra Serif"/>
                <w:b/>
                <w:bCs/>
                <w:sz w:val="18"/>
                <w:szCs w:val="18"/>
              </w:rPr>
            </w:pPr>
          </w:p>
        </w:tc>
      </w:tr>
      <w:tr w:rsidR="00D03CAA" w:rsidRPr="00687C94" w:rsidTr="00B85E24">
        <w:trPr>
          <w:trHeight w:val="199"/>
        </w:trPr>
        <w:tc>
          <w:tcPr>
            <w:tcW w:w="15593" w:type="dxa"/>
            <w:gridSpan w:val="8"/>
            <w:shd w:val="clear" w:color="auto" w:fill="FFFFFF"/>
          </w:tcPr>
          <w:p w:rsidR="00D03CAA" w:rsidRPr="00687C94" w:rsidRDefault="00D03CAA" w:rsidP="004B087E">
            <w:pPr>
              <w:widowControl w:val="0"/>
              <w:tabs>
                <w:tab w:val="left" w:pos="2679"/>
              </w:tabs>
              <w:jc w:val="center"/>
              <w:rPr>
                <w:rFonts w:ascii="PT Astra Serif" w:hAnsi="PT Astra Serif"/>
                <w:b/>
                <w:sz w:val="18"/>
                <w:szCs w:val="18"/>
              </w:rPr>
            </w:pPr>
            <w:r w:rsidRPr="00687C94">
              <w:rPr>
                <w:rFonts w:ascii="PT Astra Serif" w:hAnsi="PT Astra Serif"/>
                <w:b/>
                <w:sz w:val="18"/>
                <w:szCs w:val="18"/>
              </w:rPr>
              <w:t>3. Предоставление информационной, методической и консультационной поддержки субъектам малого и среднего предпринимательства</w:t>
            </w:r>
          </w:p>
          <w:p w:rsidR="00D03CAA" w:rsidRPr="00687C94" w:rsidRDefault="00D03CAA" w:rsidP="004B087E">
            <w:pPr>
              <w:widowControl w:val="0"/>
              <w:tabs>
                <w:tab w:val="left" w:pos="2679"/>
              </w:tabs>
              <w:jc w:val="center"/>
              <w:rPr>
                <w:rFonts w:ascii="PT Astra Serif" w:hAnsi="PT Astra Serif"/>
                <w:b/>
                <w:bCs/>
                <w:sz w:val="18"/>
                <w:szCs w:val="18"/>
              </w:rPr>
            </w:pPr>
          </w:p>
        </w:tc>
      </w:tr>
      <w:tr w:rsidR="00CF5F00" w:rsidRPr="00687C94" w:rsidTr="00AB1089">
        <w:trPr>
          <w:trHeight w:val="199"/>
        </w:trPr>
        <w:tc>
          <w:tcPr>
            <w:tcW w:w="737" w:type="dxa"/>
          </w:tcPr>
          <w:p w:rsidR="00CF5F00" w:rsidRPr="00687C94" w:rsidRDefault="00CF5F00" w:rsidP="004B087E">
            <w:pPr>
              <w:tabs>
                <w:tab w:val="left" w:pos="4432"/>
              </w:tabs>
              <w:rPr>
                <w:rFonts w:ascii="PT Astra Serif" w:hAnsi="PT Astra Serif"/>
                <w:sz w:val="18"/>
                <w:szCs w:val="18"/>
              </w:rPr>
            </w:pPr>
            <w:r w:rsidRPr="00687C94">
              <w:rPr>
                <w:rFonts w:ascii="PT Astra Serif" w:hAnsi="PT Astra Serif"/>
                <w:sz w:val="18"/>
                <w:szCs w:val="18"/>
              </w:rPr>
              <w:t>3.1.</w:t>
            </w:r>
          </w:p>
        </w:tc>
        <w:tc>
          <w:tcPr>
            <w:tcW w:w="2949" w:type="dxa"/>
            <w:tcBorders>
              <w:bottom w:val="single" w:sz="4" w:space="0" w:color="auto"/>
            </w:tcBorders>
          </w:tcPr>
          <w:p w:rsidR="00CF5F00" w:rsidRPr="00687C94" w:rsidRDefault="00CF5F00" w:rsidP="004B087E">
            <w:pPr>
              <w:contextualSpacing/>
              <w:jc w:val="both"/>
              <w:rPr>
                <w:rFonts w:ascii="PT Astra Serif" w:hAnsi="PT Astra Serif"/>
                <w:sz w:val="18"/>
                <w:szCs w:val="18"/>
              </w:rPr>
            </w:pPr>
            <w:r w:rsidRPr="00687C94">
              <w:rPr>
                <w:rFonts w:ascii="PT Astra Serif" w:hAnsi="PT Astra Serif"/>
                <w:sz w:val="18"/>
                <w:szCs w:val="18"/>
              </w:rPr>
              <w:t>Организация и проведение семинаров, «круглых столов», конференций, иных обучающих мероприятий для субъектов малого и среднего бизнеса по отдельным актуальным вопросам ведения предпринимательской деятельности</w:t>
            </w:r>
          </w:p>
        </w:tc>
        <w:tc>
          <w:tcPr>
            <w:tcW w:w="1276" w:type="dxa"/>
            <w:shd w:val="clear" w:color="auto" w:fill="FFFFFF"/>
          </w:tcPr>
          <w:p w:rsidR="00CF5F00" w:rsidRPr="00687C94" w:rsidRDefault="00CF5F00" w:rsidP="004B087E">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CF5F00" w:rsidRPr="00687C94" w:rsidRDefault="00CF5F00" w:rsidP="004B087E">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CF5F00" w:rsidRPr="00687C94" w:rsidRDefault="00CF5F00" w:rsidP="004B087E">
            <w:pPr>
              <w:tabs>
                <w:tab w:val="left" w:pos="4432"/>
              </w:tabs>
              <w:jc w:val="center"/>
              <w:rPr>
                <w:rFonts w:ascii="PT Astra Serif" w:hAnsi="PT Astra Serif"/>
                <w:sz w:val="18"/>
                <w:szCs w:val="18"/>
              </w:rPr>
            </w:pPr>
            <w:r w:rsidRPr="00687C94">
              <w:rPr>
                <w:rFonts w:ascii="PT Astra Serif" w:hAnsi="PT Astra Serif"/>
                <w:bCs/>
                <w:sz w:val="18"/>
                <w:szCs w:val="18"/>
              </w:rPr>
              <w:t>135,0</w:t>
            </w:r>
          </w:p>
        </w:tc>
        <w:tc>
          <w:tcPr>
            <w:tcW w:w="1134" w:type="dxa"/>
            <w:shd w:val="clear" w:color="auto" w:fill="FFFFFF"/>
          </w:tcPr>
          <w:p w:rsidR="00CF5F00" w:rsidRPr="00687C94" w:rsidRDefault="00CF5F00" w:rsidP="004B087E">
            <w:pPr>
              <w:tabs>
                <w:tab w:val="left" w:pos="4432"/>
              </w:tabs>
              <w:jc w:val="center"/>
              <w:rPr>
                <w:rFonts w:ascii="PT Astra Serif" w:hAnsi="PT Astra Serif"/>
                <w:bCs/>
                <w:sz w:val="18"/>
                <w:szCs w:val="18"/>
              </w:rPr>
            </w:pPr>
            <w:r w:rsidRPr="00687C94">
              <w:rPr>
                <w:rFonts w:ascii="PT Astra Serif" w:hAnsi="PT Astra Serif"/>
                <w:bCs/>
                <w:sz w:val="18"/>
                <w:szCs w:val="18"/>
              </w:rPr>
              <w:t>135,0</w:t>
            </w:r>
          </w:p>
        </w:tc>
        <w:tc>
          <w:tcPr>
            <w:tcW w:w="1134" w:type="dxa"/>
            <w:shd w:val="clear" w:color="auto" w:fill="auto"/>
          </w:tcPr>
          <w:p w:rsidR="00CF5F00" w:rsidRPr="00687C94" w:rsidRDefault="00CF5F00" w:rsidP="004B087E">
            <w:pPr>
              <w:tabs>
                <w:tab w:val="left" w:pos="4432"/>
              </w:tabs>
              <w:jc w:val="center"/>
              <w:rPr>
                <w:rFonts w:ascii="PT Astra Serif" w:hAnsi="PT Astra Serif"/>
                <w:bCs/>
                <w:sz w:val="18"/>
                <w:szCs w:val="18"/>
              </w:rPr>
            </w:pPr>
            <w:r w:rsidRPr="00687C94">
              <w:rPr>
                <w:rFonts w:ascii="PT Astra Serif" w:hAnsi="PT Astra Serif"/>
                <w:bCs/>
                <w:sz w:val="18"/>
                <w:szCs w:val="18"/>
              </w:rPr>
              <w:t>135,0</w:t>
            </w:r>
          </w:p>
        </w:tc>
        <w:tc>
          <w:tcPr>
            <w:tcW w:w="5812" w:type="dxa"/>
            <w:shd w:val="clear" w:color="auto" w:fill="auto"/>
          </w:tcPr>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Для предпринимателей проведены:</w:t>
            </w:r>
          </w:p>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 xml:space="preserve">-обучающий семинар «Обзор изменений налогового законодательства, вступающих в силу с 01.01.2019 года» (49 участников), </w:t>
            </w:r>
          </w:p>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 xml:space="preserve">-семинар-консультации по вопросам работы с системой ЕГАИС (35 участников), </w:t>
            </w:r>
          </w:p>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-семинар по вопросам проведения специальной оценки условий труда (31 участник),</w:t>
            </w:r>
          </w:p>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-обучающий семинар «Обязательная маркировка товаров – 2019: как встретить реформу в полной боевой готовности» (43 участника),</w:t>
            </w:r>
          </w:p>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-семинар-практикум «Выигрышные стратегии бизнеса в новой экономической реальности» (28 участников);</w:t>
            </w:r>
          </w:p>
          <w:p w:rsidR="00CF5F00" w:rsidRPr="00687C94" w:rsidRDefault="00CF5F00" w:rsidP="00CF5F00">
            <w:pPr>
              <w:contextualSpacing/>
              <w:jc w:val="both"/>
              <w:rPr>
                <w:rFonts w:ascii="PT Astra Serif" w:hAnsi="PT Astra Serif"/>
                <w:sz w:val="18"/>
                <w:szCs w:val="18"/>
              </w:rPr>
            </w:pPr>
            <w:r w:rsidRPr="00687C94">
              <w:rPr>
                <w:rFonts w:ascii="PT Astra Serif" w:hAnsi="PT Astra Serif"/>
                <w:sz w:val="18"/>
                <w:szCs w:val="18"/>
              </w:rPr>
              <w:t>-обучающий семинар «Обязательная маркировка товаров в 2019 и 2020 годах» (22 участника);</w:t>
            </w:r>
          </w:p>
          <w:p w:rsidR="00CF5F00" w:rsidRPr="00687C94" w:rsidRDefault="00CF5F00" w:rsidP="00CF5F00">
            <w:pPr>
              <w:widowControl w:val="0"/>
              <w:tabs>
                <w:tab w:val="left" w:pos="2679"/>
              </w:tabs>
              <w:rPr>
                <w:rFonts w:ascii="PT Astra Serif" w:hAnsi="PT Astra Serif"/>
                <w:bCs/>
                <w:sz w:val="18"/>
                <w:szCs w:val="18"/>
              </w:rPr>
            </w:pPr>
            <w:r w:rsidRPr="00687C94">
              <w:rPr>
                <w:rFonts w:ascii="PT Astra Serif" w:hAnsi="PT Astra Serif"/>
                <w:sz w:val="18"/>
                <w:szCs w:val="18"/>
              </w:rPr>
              <w:t>-семинар «Об изменениях в законодательстве в сфере защиты прав потребителей при реализации молочных продуктов с июля 2019 года» (15 участников).</w:t>
            </w:r>
          </w:p>
        </w:tc>
      </w:tr>
      <w:tr w:rsidR="00CF5F00" w:rsidRPr="00687C94" w:rsidTr="00AB1089">
        <w:trPr>
          <w:trHeight w:val="199"/>
        </w:trPr>
        <w:tc>
          <w:tcPr>
            <w:tcW w:w="737" w:type="dxa"/>
            <w:tcBorders>
              <w:right w:val="single" w:sz="4" w:space="0" w:color="auto"/>
            </w:tcBorders>
          </w:tcPr>
          <w:p w:rsidR="00CF5F00" w:rsidRPr="00687C94" w:rsidRDefault="00CF5F00" w:rsidP="00CF5F00">
            <w:pPr>
              <w:tabs>
                <w:tab w:val="left" w:pos="4432"/>
              </w:tabs>
              <w:rPr>
                <w:rFonts w:ascii="PT Astra Serif" w:hAnsi="PT Astra Serif"/>
                <w:sz w:val="18"/>
                <w:szCs w:val="18"/>
              </w:rPr>
            </w:pPr>
            <w:r w:rsidRPr="00687C94">
              <w:rPr>
                <w:rFonts w:ascii="PT Astra Serif" w:hAnsi="PT Astra Serif"/>
                <w:sz w:val="18"/>
                <w:szCs w:val="18"/>
              </w:rPr>
              <w:t>3.2.</w:t>
            </w:r>
          </w:p>
        </w:tc>
        <w:tc>
          <w:tcPr>
            <w:tcW w:w="2949" w:type="dxa"/>
            <w:tcBorders>
              <w:top w:val="single" w:sz="4" w:space="0" w:color="auto"/>
              <w:left w:val="single" w:sz="4" w:space="0" w:color="auto"/>
              <w:bottom w:val="single" w:sz="4" w:space="0" w:color="auto"/>
            </w:tcBorders>
          </w:tcPr>
          <w:p w:rsidR="00CF5F00" w:rsidRPr="00687C94" w:rsidRDefault="00CF5F00" w:rsidP="00CF5F00">
            <w:pPr>
              <w:tabs>
                <w:tab w:val="left" w:pos="1134"/>
              </w:tabs>
              <w:jc w:val="both"/>
              <w:rPr>
                <w:rFonts w:ascii="PT Astra Serif" w:hAnsi="PT Astra Serif"/>
                <w:sz w:val="18"/>
                <w:szCs w:val="18"/>
              </w:rPr>
            </w:pPr>
            <w:r w:rsidRPr="00687C94">
              <w:rPr>
                <w:rFonts w:ascii="PT Astra Serif" w:hAnsi="PT Astra Serif"/>
                <w:sz w:val="18"/>
                <w:szCs w:val="18"/>
              </w:rPr>
              <w:t>Подготовка и публикация в СМИ нормативных, аналитических, информационных материалов по актуальным вопросам предпринимательской деятельности</w:t>
            </w:r>
          </w:p>
        </w:tc>
        <w:tc>
          <w:tcPr>
            <w:tcW w:w="1276" w:type="dxa"/>
            <w:shd w:val="clear" w:color="auto" w:fill="FFFFFF"/>
          </w:tcPr>
          <w:p w:rsidR="00CF5F00" w:rsidRPr="00687C94" w:rsidRDefault="00CF5F00" w:rsidP="00CF5F00">
            <w:pPr>
              <w:tabs>
                <w:tab w:val="left" w:pos="4432"/>
              </w:tabs>
              <w:jc w:val="center"/>
              <w:rPr>
                <w:rFonts w:ascii="PT Astra Serif" w:hAnsi="PT Astra Serif"/>
                <w:sz w:val="18"/>
                <w:szCs w:val="18"/>
              </w:rPr>
            </w:pPr>
            <w:r w:rsidRPr="00687C94">
              <w:rPr>
                <w:rFonts w:ascii="PT Astra Serif" w:hAnsi="PT Astra Serif"/>
                <w:sz w:val="18"/>
                <w:szCs w:val="18"/>
              </w:rPr>
              <w:t>В течение года</w:t>
            </w:r>
          </w:p>
        </w:tc>
        <w:tc>
          <w:tcPr>
            <w:tcW w:w="1417" w:type="dxa"/>
            <w:shd w:val="clear" w:color="auto" w:fill="FFFFFF"/>
          </w:tcPr>
          <w:p w:rsidR="00CF5F00" w:rsidRPr="00687C94" w:rsidRDefault="00CF5F00" w:rsidP="00CF5F00">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shd w:val="clear" w:color="auto" w:fill="FFFFFF"/>
          </w:tcPr>
          <w:p w:rsidR="00CF5F00" w:rsidRPr="00687C94" w:rsidRDefault="00CF5F00" w:rsidP="00CF5F00">
            <w:pPr>
              <w:tabs>
                <w:tab w:val="left" w:pos="4432"/>
              </w:tabs>
              <w:jc w:val="center"/>
              <w:rPr>
                <w:rFonts w:ascii="PT Astra Serif" w:hAnsi="PT Astra Serif"/>
                <w:bCs/>
                <w:sz w:val="18"/>
                <w:szCs w:val="18"/>
              </w:rPr>
            </w:pPr>
            <w:r w:rsidRPr="00687C94">
              <w:rPr>
                <w:rFonts w:ascii="PT Astra Serif" w:hAnsi="PT Astra Serif"/>
                <w:bCs/>
                <w:sz w:val="18"/>
                <w:szCs w:val="18"/>
              </w:rPr>
              <w:t>150,0</w:t>
            </w:r>
          </w:p>
        </w:tc>
        <w:tc>
          <w:tcPr>
            <w:tcW w:w="1134" w:type="dxa"/>
            <w:shd w:val="clear" w:color="auto" w:fill="FFFFFF"/>
          </w:tcPr>
          <w:p w:rsidR="00CF5F00" w:rsidRPr="00687C94" w:rsidRDefault="00CF5F00" w:rsidP="00CF5F00">
            <w:pPr>
              <w:tabs>
                <w:tab w:val="left" w:pos="4432"/>
              </w:tabs>
              <w:jc w:val="center"/>
              <w:rPr>
                <w:rFonts w:ascii="PT Astra Serif" w:hAnsi="PT Astra Serif"/>
                <w:bCs/>
                <w:sz w:val="18"/>
                <w:szCs w:val="18"/>
              </w:rPr>
            </w:pPr>
            <w:r w:rsidRPr="00687C94">
              <w:rPr>
                <w:rFonts w:ascii="PT Astra Serif" w:hAnsi="PT Astra Serif"/>
                <w:bCs/>
                <w:sz w:val="18"/>
                <w:szCs w:val="18"/>
              </w:rPr>
              <w:t xml:space="preserve">107,0 </w:t>
            </w:r>
          </w:p>
        </w:tc>
        <w:tc>
          <w:tcPr>
            <w:tcW w:w="1134" w:type="dxa"/>
            <w:shd w:val="clear" w:color="auto" w:fill="auto"/>
          </w:tcPr>
          <w:p w:rsidR="00CF5F00" w:rsidRPr="00687C94" w:rsidRDefault="00CF5F00" w:rsidP="00CF5F00">
            <w:pPr>
              <w:tabs>
                <w:tab w:val="left" w:pos="4432"/>
              </w:tabs>
              <w:jc w:val="center"/>
              <w:rPr>
                <w:rFonts w:ascii="PT Astra Serif" w:hAnsi="PT Astra Serif"/>
                <w:bCs/>
                <w:sz w:val="18"/>
                <w:szCs w:val="18"/>
              </w:rPr>
            </w:pPr>
            <w:r w:rsidRPr="00687C94">
              <w:rPr>
                <w:rFonts w:ascii="PT Astra Serif" w:hAnsi="PT Astra Serif"/>
                <w:bCs/>
                <w:sz w:val="18"/>
                <w:szCs w:val="18"/>
              </w:rPr>
              <w:t>107,0</w:t>
            </w:r>
          </w:p>
        </w:tc>
        <w:tc>
          <w:tcPr>
            <w:tcW w:w="5812" w:type="dxa"/>
            <w:shd w:val="clear" w:color="auto" w:fill="auto"/>
          </w:tcPr>
          <w:p w:rsidR="00CF5F00" w:rsidRPr="00687C94" w:rsidRDefault="00CF5F00" w:rsidP="00CF5F00">
            <w:pPr>
              <w:jc w:val="both"/>
              <w:rPr>
                <w:rFonts w:ascii="PT Astra Serif" w:hAnsi="PT Astra Serif"/>
                <w:sz w:val="18"/>
                <w:szCs w:val="18"/>
              </w:rPr>
            </w:pPr>
            <w:r w:rsidRPr="00687C94">
              <w:rPr>
                <w:rFonts w:ascii="PT Astra Serif" w:hAnsi="PT Astra Serif"/>
                <w:sz w:val="18"/>
                <w:szCs w:val="18"/>
              </w:rPr>
              <w:t>Нормативные и информационные материалы публикуются на официальном сайте муниципального образования города Кургана в разделе «Бизнес-информация».</w:t>
            </w:r>
          </w:p>
          <w:p w:rsidR="00CF5F00" w:rsidRPr="00687C94" w:rsidRDefault="00CF5F00" w:rsidP="00CF5F00">
            <w:pPr>
              <w:jc w:val="both"/>
              <w:rPr>
                <w:rFonts w:ascii="PT Astra Serif" w:hAnsi="PT Astra Serif"/>
                <w:sz w:val="18"/>
                <w:szCs w:val="18"/>
              </w:rPr>
            </w:pPr>
            <w:r w:rsidRPr="00687C94">
              <w:rPr>
                <w:rFonts w:ascii="PT Astra Serif" w:hAnsi="PT Astra Serif"/>
                <w:sz w:val="18"/>
                <w:szCs w:val="18"/>
              </w:rPr>
              <w:t>На официальном сайте муниципального образования города Кургана в составе информации Департамента экономического развития, предпринимательства и торговли Администрации города Кургана регулярно размещаются материалы о деятельности Совета по вопросам развития малого и среднего предпринимательства при Администрации города Кургана, другая актуальная информация.</w:t>
            </w:r>
          </w:p>
          <w:p w:rsidR="00CF5F00" w:rsidRPr="00687C94" w:rsidRDefault="00CF5F00" w:rsidP="00CF5F00">
            <w:pPr>
              <w:jc w:val="both"/>
              <w:rPr>
                <w:rFonts w:ascii="PT Astra Serif" w:hAnsi="PT Astra Serif"/>
                <w:sz w:val="18"/>
                <w:szCs w:val="18"/>
              </w:rPr>
            </w:pPr>
            <w:r w:rsidRPr="00687C94">
              <w:rPr>
                <w:rFonts w:ascii="PT Astra Serif" w:hAnsi="PT Astra Serif"/>
                <w:sz w:val="18"/>
                <w:szCs w:val="18"/>
              </w:rPr>
              <w:t xml:space="preserve">Опубликованы в газете «Курган и </w:t>
            </w:r>
            <w:proofErr w:type="spellStart"/>
            <w:r w:rsidRPr="00687C94">
              <w:rPr>
                <w:rFonts w:ascii="PT Astra Serif" w:hAnsi="PT Astra Serif"/>
                <w:sz w:val="18"/>
                <w:szCs w:val="18"/>
              </w:rPr>
              <w:t>курганцы</w:t>
            </w:r>
            <w:proofErr w:type="spellEnd"/>
            <w:r w:rsidRPr="00687C94">
              <w:rPr>
                <w:rFonts w:ascii="PT Astra Serif" w:hAnsi="PT Astra Serif"/>
                <w:sz w:val="18"/>
                <w:szCs w:val="18"/>
              </w:rPr>
              <w:t>» извещения:</w:t>
            </w:r>
          </w:p>
          <w:p w:rsidR="00CF5F00" w:rsidRPr="00687C94" w:rsidRDefault="00687C94" w:rsidP="00CF5F00">
            <w:pPr>
              <w:jc w:val="both"/>
              <w:rPr>
                <w:rFonts w:ascii="PT Astra Serif" w:hAnsi="PT Astra Serif"/>
                <w:sz w:val="18"/>
                <w:szCs w:val="18"/>
              </w:rPr>
            </w:pPr>
            <w:r w:rsidRPr="00687C94">
              <w:rPr>
                <w:rFonts w:ascii="PT Astra Serif" w:hAnsi="PT Astra Serif"/>
                <w:sz w:val="18"/>
                <w:szCs w:val="18"/>
              </w:rPr>
              <w:lastRenderedPageBreak/>
              <w:t>-</w:t>
            </w:r>
            <w:r w:rsidR="00CF5F00" w:rsidRPr="00687C94">
              <w:rPr>
                <w:rFonts w:ascii="PT Astra Serif" w:hAnsi="PT Astra Serif"/>
                <w:sz w:val="18"/>
                <w:szCs w:val="18"/>
              </w:rPr>
              <w:t>о проведении открытого аукциона на право заключения договора предоставления торговой площадки для размещения нестационарного объекта уличной торговли;</w:t>
            </w:r>
          </w:p>
          <w:p w:rsidR="00CF5F00" w:rsidRPr="00687C94" w:rsidRDefault="00687C94" w:rsidP="00CF5F00">
            <w:pPr>
              <w:tabs>
                <w:tab w:val="left" w:pos="1134"/>
              </w:tabs>
              <w:jc w:val="both"/>
              <w:rPr>
                <w:rFonts w:ascii="PT Astra Serif" w:hAnsi="PT Astra Serif"/>
                <w:sz w:val="18"/>
                <w:szCs w:val="18"/>
              </w:rPr>
            </w:pPr>
            <w:r w:rsidRPr="00687C94">
              <w:rPr>
                <w:rFonts w:ascii="PT Astra Serif" w:hAnsi="PT Astra Serif"/>
                <w:sz w:val="18"/>
                <w:szCs w:val="18"/>
              </w:rPr>
              <w:t>-</w:t>
            </w:r>
            <w:r w:rsidR="00CF5F00" w:rsidRPr="00687C94">
              <w:rPr>
                <w:rFonts w:ascii="PT Astra Serif" w:hAnsi="PT Astra Serif"/>
                <w:bCs/>
                <w:sz w:val="18"/>
                <w:szCs w:val="18"/>
              </w:rPr>
              <w:t xml:space="preserve">о проведении открытого аукциона на право заключения договора на </w:t>
            </w:r>
            <w:r w:rsidR="00CF5F00" w:rsidRPr="00687C94">
              <w:rPr>
                <w:rFonts w:ascii="PT Astra Serif" w:hAnsi="PT Astra Serif"/>
                <w:sz w:val="18"/>
                <w:szCs w:val="18"/>
              </w:rPr>
              <w:t>размещение нестационарного торгового объекта;</w:t>
            </w:r>
          </w:p>
          <w:p w:rsidR="00CF5F00" w:rsidRPr="00687C94" w:rsidRDefault="00687C94" w:rsidP="00CF5F00">
            <w:pPr>
              <w:tabs>
                <w:tab w:val="left" w:pos="1134"/>
              </w:tabs>
              <w:jc w:val="both"/>
              <w:rPr>
                <w:rFonts w:ascii="PT Astra Serif" w:hAnsi="PT Astra Serif"/>
                <w:sz w:val="18"/>
                <w:szCs w:val="18"/>
              </w:rPr>
            </w:pPr>
            <w:r w:rsidRPr="00687C94">
              <w:rPr>
                <w:rStyle w:val="news-date-time"/>
                <w:rFonts w:ascii="PT Astra Serif" w:hAnsi="PT Astra Serif"/>
                <w:sz w:val="18"/>
                <w:szCs w:val="18"/>
              </w:rPr>
              <w:t>-</w:t>
            </w:r>
            <w:r w:rsidR="00CF5F00" w:rsidRPr="00687C94">
              <w:rPr>
                <w:rStyle w:val="news-date-time"/>
                <w:rFonts w:ascii="PT Astra Serif" w:hAnsi="PT Astra Serif"/>
                <w:sz w:val="18"/>
                <w:szCs w:val="18"/>
              </w:rPr>
              <w:t>о проведении открытых аукционов на право заключения договора предоставления торгового места для организации торговли новогодними елками;</w:t>
            </w:r>
          </w:p>
          <w:p w:rsidR="00CF5F00" w:rsidRPr="00687C94" w:rsidRDefault="00687C94" w:rsidP="00CF5F00">
            <w:pPr>
              <w:tabs>
                <w:tab w:val="left" w:pos="1134"/>
              </w:tabs>
              <w:jc w:val="both"/>
              <w:rPr>
                <w:rFonts w:ascii="PT Astra Serif" w:hAnsi="PT Astra Serif"/>
                <w:sz w:val="18"/>
                <w:szCs w:val="18"/>
              </w:rPr>
            </w:pPr>
            <w:r w:rsidRPr="00687C94">
              <w:rPr>
                <w:rFonts w:ascii="PT Astra Serif" w:hAnsi="PT Astra Serif"/>
                <w:sz w:val="18"/>
                <w:szCs w:val="18"/>
              </w:rPr>
              <w:t>-</w:t>
            </w:r>
            <w:r w:rsidR="00CF5F00" w:rsidRPr="00687C94">
              <w:rPr>
                <w:rFonts w:ascii="PT Astra Serif" w:hAnsi="PT Astra Serif"/>
                <w:sz w:val="18"/>
                <w:szCs w:val="18"/>
              </w:rPr>
              <w:t>о намерении заключить соглашения об организации новогодних ярмарок в соответствии с постановлениям Администрации города Кургана от 15.11.2019г. №7590 и от 19.11.2019 г. №7720.</w:t>
            </w:r>
          </w:p>
          <w:p w:rsidR="00CF5F00" w:rsidRPr="00687C94" w:rsidRDefault="00687C94" w:rsidP="004C18B7">
            <w:pPr>
              <w:widowControl w:val="0"/>
              <w:tabs>
                <w:tab w:val="left" w:pos="2679"/>
              </w:tabs>
              <w:jc w:val="both"/>
              <w:rPr>
                <w:rFonts w:ascii="PT Astra Serif" w:hAnsi="PT Astra Serif"/>
                <w:bCs/>
                <w:sz w:val="18"/>
                <w:szCs w:val="18"/>
              </w:rPr>
            </w:pPr>
            <w:r w:rsidRPr="00687C94">
              <w:rPr>
                <w:rFonts w:ascii="PT Astra Serif" w:hAnsi="PT Astra Serif"/>
                <w:sz w:val="18"/>
                <w:szCs w:val="18"/>
              </w:rPr>
              <w:t>-</w:t>
            </w:r>
            <w:r w:rsidR="00CF5F00" w:rsidRPr="00687C94">
              <w:rPr>
                <w:rFonts w:ascii="PT Astra Serif" w:hAnsi="PT Astra Serif"/>
                <w:sz w:val="18"/>
                <w:szCs w:val="18"/>
              </w:rPr>
              <w:t>о намерении заключить соглашения об организации совместных ярмарок на территории города Кургана на 2020- 2023гг.</w:t>
            </w:r>
          </w:p>
        </w:tc>
      </w:tr>
      <w:tr w:rsidR="004C18B7" w:rsidRPr="00687C94" w:rsidTr="00AB1089">
        <w:trPr>
          <w:trHeight w:val="199"/>
        </w:trPr>
        <w:tc>
          <w:tcPr>
            <w:tcW w:w="737" w:type="dxa"/>
            <w:shd w:val="clear" w:color="auto" w:fill="FFFFFF"/>
          </w:tcPr>
          <w:p w:rsidR="004C18B7" w:rsidRPr="00687C94" w:rsidRDefault="004C18B7" w:rsidP="004C18B7">
            <w:pPr>
              <w:tabs>
                <w:tab w:val="left" w:pos="4432"/>
              </w:tabs>
              <w:rPr>
                <w:rFonts w:ascii="PT Astra Serif" w:hAnsi="PT Astra Serif"/>
                <w:sz w:val="18"/>
                <w:szCs w:val="18"/>
              </w:rPr>
            </w:pPr>
            <w:r w:rsidRPr="00687C94">
              <w:rPr>
                <w:rFonts w:ascii="PT Astra Serif" w:hAnsi="PT Astra Serif"/>
                <w:sz w:val="18"/>
                <w:szCs w:val="18"/>
              </w:rPr>
              <w:lastRenderedPageBreak/>
              <w:t>3.3.</w:t>
            </w:r>
          </w:p>
        </w:tc>
        <w:tc>
          <w:tcPr>
            <w:tcW w:w="2949" w:type="dxa"/>
            <w:shd w:val="clear" w:color="auto" w:fill="FFFFFF"/>
          </w:tcPr>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Организация информирования о мерах поддержки малого и среднего предпринимательства, реализуемых в городе Кургане, предоставление консультаций по вопросам, связанным с ведением предпринимательской деятельности</w:t>
            </w:r>
          </w:p>
        </w:tc>
        <w:tc>
          <w:tcPr>
            <w:tcW w:w="1276" w:type="dxa"/>
            <w:shd w:val="clear" w:color="auto" w:fill="FFFFFF"/>
          </w:tcPr>
          <w:p w:rsidR="004C18B7" w:rsidRPr="00687C94" w:rsidRDefault="004C18B7" w:rsidP="004C18B7">
            <w:pPr>
              <w:widowControl w:val="0"/>
              <w:tabs>
                <w:tab w:val="left" w:pos="2679"/>
              </w:tabs>
              <w:jc w:val="center"/>
              <w:rPr>
                <w:rFonts w:ascii="PT Astra Serif" w:hAnsi="PT Astra Serif"/>
                <w:bCs/>
                <w:sz w:val="18"/>
                <w:szCs w:val="18"/>
              </w:rPr>
            </w:pPr>
            <w:r w:rsidRPr="00687C94">
              <w:rPr>
                <w:rFonts w:ascii="PT Astra Serif" w:hAnsi="PT Astra Serif"/>
                <w:sz w:val="18"/>
                <w:szCs w:val="18"/>
              </w:rPr>
              <w:t>В течение года</w:t>
            </w:r>
          </w:p>
        </w:tc>
        <w:tc>
          <w:tcPr>
            <w:tcW w:w="1417" w:type="dxa"/>
            <w:shd w:val="clear" w:color="auto" w:fill="FFFFFF"/>
          </w:tcPr>
          <w:p w:rsidR="004C18B7" w:rsidRPr="00687C94" w:rsidRDefault="004C18B7" w:rsidP="004C18B7">
            <w:pPr>
              <w:widowControl w:val="0"/>
              <w:tabs>
                <w:tab w:val="left" w:pos="2679"/>
              </w:tabs>
              <w:jc w:val="center"/>
              <w:rPr>
                <w:rFonts w:ascii="PT Astra Serif" w:hAnsi="PT Astra Serif"/>
                <w:bCs/>
                <w:sz w:val="18"/>
                <w:szCs w:val="18"/>
              </w:rPr>
            </w:pPr>
            <w:r w:rsidRPr="00687C94">
              <w:rPr>
                <w:rFonts w:ascii="PT Astra Serif" w:hAnsi="PT Astra Serif"/>
                <w:bCs/>
                <w:sz w:val="18"/>
                <w:szCs w:val="18"/>
              </w:rPr>
              <w:t>Департамент экономического развития, предпринимательства и торговли</w:t>
            </w:r>
          </w:p>
        </w:tc>
        <w:tc>
          <w:tcPr>
            <w:tcW w:w="1134" w:type="dxa"/>
            <w:tcBorders>
              <w:top w:val="single" w:sz="4" w:space="0" w:color="auto"/>
              <w:left w:val="single" w:sz="4" w:space="0" w:color="auto"/>
              <w:bottom w:val="single" w:sz="4" w:space="0" w:color="auto"/>
              <w:right w:val="single" w:sz="4" w:space="0" w:color="auto"/>
            </w:tcBorders>
          </w:tcPr>
          <w:p w:rsidR="004C18B7" w:rsidRPr="00687C94" w:rsidRDefault="004C18B7" w:rsidP="004C18B7">
            <w:pPr>
              <w:tabs>
                <w:tab w:val="left" w:pos="4432"/>
              </w:tabs>
              <w:jc w:val="center"/>
              <w:rPr>
                <w:rFonts w:ascii="PT Astra Serif" w:hAnsi="PT Astra Serif"/>
                <w:sz w:val="18"/>
                <w:szCs w:val="18"/>
              </w:rPr>
            </w:pPr>
            <w:r w:rsidRPr="00687C94">
              <w:rPr>
                <w:rFonts w:ascii="PT Astra Serif" w:hAnsi="PT Astra Serif"/>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w:t>
            </w:r>
          </w:p>
        </w:tc>
        <w:tc>
          <w:tcPr>
            <w:tcW w:w="5812" w:type="dxa"/>
            <w:shd w:val="clear" w:color="auto" w:fill="auto"/>
          </w:tcPr>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Информация по вопросам, касающимся поддержки и развития субъектов малого и среднего предпринимательства, размещается на официальном сайте муниципального образования города Кургана в разделе «Бизнес-информация».</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xml:space="preserve">На постоянной основе специалистами Департамента экономического развития, предпринимательства и торговли осуществляется консультирование субъектов предпринимательства по вопросам: </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открытия новых объектов сферы услуг;</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лицензирования розничной продажи алкогольной продукции;</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организации нестационарной, в том числе сезонной, уличной торговли;</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налогообложения в сфере малого и среднего предпринимательства;</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о мерах поддержки малого и среднего предпринимательства, реализуемых в городе Кургане;</w:t>
            </w:r>
          </w:p>
          <w:p w:rsidR="004C18B7" w:rsidRPr="00687C94" w:rsidRDefault="004C18B7" w:rsidP="004C18B7">
            <w:pPr>
              <w:jc w:val="both"/>
              <w:rPr>
                <w:rFonts w:ascii="PT Astra Serif" w:hAnsi="PT Astra Serif"/>
                <w:sz w:val="18"/>
                <w:szCs w:val="18"/>
              </w:rPr>
            </w:pPr>
            <w:r w:rsidRPr="00687C94">
              <w:rPr>
                <w:rFonts w:ascii="PT Astra Serif" w:hAnsi="PT Astra Serif"/>
                <w:sz w:val="18"/>
                <w:szCs w:val="18"/>
              </w:rPr>
              <w:t>- действующего законодательства, в том числе в сфере малого и среднего предпринимательства, торговли, общественного питания, бытового обслуживания.</w:t>
            </w:r>
          </w:p>
        </w:tc>
      </w:tr>
      <w:tr w:rsidR="004C18B7" w:rsidRPr="00687C94" w:rsidTr="00AB1089">
        <w:trPr>
          <w:trHeight w:val="199"/>
        </w:trPr>
        <w:tc>
          <w:tcPr>
            <w:tcW w:w="737" w:type="dxa"/>
            <w:shd w:val="clear" w:color="auto" w:fill="FFFFFF"/>
          </w:tcPr>
          <w:p w:rsidR="004C18B7" w:rsidRPr="00687C94" w:rsidRDefault="004C18B7" w:rsidP="004C18B7">
            <w:pPr>
              <w:widowControl w:val="0"/>
              <w:tabs>
                <w:tab w:val="left" w:pos="2679"/>
              </w:tabs>
              <w:jc w:val="center"/>
              <w:rPr>
                <w:rFonts w:ascii="PT Astra Serif" w:hAnsi="PT Astra Serif"/>
                <w:b/>
                <w:sz w:val="18"/>
                <w:szCs w:val="18"/>
                <w:lang w:eastAsia="ar-SA"/>
              </w:rPr>
            </w:pPr>
          </w:p>
        </w:tc>
        <w:tc>
          <w:tcPr>
            <w:tcW w:w="2949" w:type="dxa"/>
            <w:shd w:val="clear" w:color="auto" w:fill="FFFFFF"/>
          </w:tcPr>
          <w:p w:rsidR="004C18B7" w:rsidRPr="00687C94" w:rsidRDefault="004C18B7" w:rsidP="004C18B7">
            <w:pPr>
              <w:tabs>
                <w:tab w:val="left" w:pos="4432"/>
              </w:tabs>
              <w:jc w:val="center"/>
              <w:rPr>
                <w:rFonts w:ascii="PT Astra Serif" w:hAnsi="PT Astra Serif"/>
                <w:sz w:val="18"/>
                <w:szCs w:val="18"/>
              </w:rPr>
            </w:pPr>
            <w:r w:rsidRPr="00687C94">
              <w:rPr>
                <w:rFonts w:ascii="PT Astra Serif" w:hAnsi="PT Astra Serif"/>
                <w:b/>
                <w:bCs/>
                <w:sz w:val="18"/>
                <w:szCs w:val="18"/>
              </w:rPr>
              <w:t>Итого по разделу 3:</w:t>
            </w:r>
          </w:p>
        </w:tc>
        <w:tc>
          <w:tcPr>
            <w:tcW w:w="1276" w:type="dxa"/>
            <w:shd w:val="clear" w:color="auto" w:fill="FFFFFF"/>
          </w:tcPr>
          <w:p w:rsidR="004C18B7" w:rsidRPr="00687C94" w:rsidRDefault="004C18B7" w:rsidP="004C18B7">
            <w:pPr>
              <w:tabs>
                <w:tab w:val="left" w:pos="4432"/>
              </w:tabs>
              <w:jc w:val="center"/>
              <w:rPr>
                <w:rFonts w:ascii="PT Astra Serif" w:hAnsi="PT Astra Serif"/>
                <w:b/>
                <w:bCs/>
                <w:sz w:val="18"/>
                <w:szCs w:val="18"/>
              </w:rPr>
            </w:pPr>
          </w:p>
        </w:tc>
        <w:tc>
          <w:tcPr>
            <w:tcW w:w="1417" w:type="dxa"/>
            <w:shd w:val="clear" w:color="auto" w:fill="FFFFFF"/>
            <w:vAlign w:val="center"/>
          </w:tcPr>
          <w:p w:rsidR="004C18B7" w:rsidRPr="00687C94" w:rsidRDefault="004C18B7" w:rsidP="004C18B7">
            <w:pPr>
              <w:tabs>
                <w:tab w:val="left" w:pos="4432"/>
              </w:tabs>
              <w:jc w:val="center"/>
              <w:rPr>
                <w:rFonts w:ascii="PT Astra Serif" w:hAnsi="PT Astra Serif"/>
                <w:b/>
                <w:bCs/>
                <w:sz w:val="18"/>
                <w:szCs w:val="18"/>
              </w:rPr>
            </w:pPr>
          </w:p>
        </w:tc>
        <w:tc>
          <w:tcPr>
            <w:tcW w:w="1134" w:type="dxa"/>
            <w:shd w:val="clear" w:color="auto" w:fill="FFFFFF"/>
            <w:vAlign w:val="center"/>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285,0</w:t>
            </w:r>
          </w:p>
        </w:tc>
        <w:tc>
          <w:tcPr>
            <w:tcW w:w="1134" w:type="dxa"/>
            <w:shd w:val="clear" w:color="auto" w:fill="FFFFFF"/>
            <w:vAlign w:val="center"/>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242,0</w:t>
            </w:r>
          </w:p>
        </w:tc>
        <w:tc>
          <w:tcPr>
            <w:tcW w:w="1134" w:type="dxa"/>
            <w:shd w:val="clear" w:color="auto" w:fill="auto"/>
            <w:vAlign w:val="center"/>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242,0</w:t>
            </w:r>
          </w:p>
        </w:tc>
        <w:tc>
          <w:tcPr>
            <w:tcW w:w="5812" w:type="dxa"/>
            <w:shd w:val="clear" w:color="auto" w:fill="auto"/>
            <w:vAlign w:val="center"/>
          </w:tcPr>
          <w:p w:rsidR="004C18B7" w:rsidRPr="00687C94" w:rsidRDefault="004C18B7" w:rsidP="004C18B7">
            <w:pPr>
              <w:tabs>
                <w:tab w:val="left" w:pos="4432"/>
              </w:tabs>
              <w:jc w:val="center"/>
              <w:rPr>
                <w:rFonts w:ascii="PT Astra Serif" w:hAnsi="PT Astra Serif"/>
                <w:b/>
                <w:bCs/>
                <w:sz w:val="18"/>
                <w:szCs w:val="18"/>
              </w:rPr>
            </w:pPr>
          </w:p>
        </w:tc>
      </w:tr>
      <w:tr w:rsidR="004C18B7" w:rsidRPr="00687C94" w:rsidTr="00AB1089">
        <w:trPr>
          <w:trHeight w:val="199"/>
        </w:trPr>
        <w:tc>
          <w:tcPr>
            <w:tcW w:w="737" w:type="dxa"/>
            <w:shd w:val="clear" w:color="auto" w:fill="FFFFFF"/>
          </w:tcPr>
          <w:p w:rsidR="004C18B7" w:rsidRPr="00687C94" w:rsidRDefault="004C18B7" w:rsidP="004C18B7">
            <w:pPr>
              <w:widowControl w:val="0"/>
              <w:tabs>
                <w:tab w:val="left" w:pos="2679"/>
              </w:tabs>
              <w:jc w:val="center"/>
              <w:rPr>
                <w:rFonts w:ascii="PT Astra Serif" w:hAnsi="PT Astra Serif"/>
                <w:b/>
                <w:sz w:val="18"/>
                <w:szCs w:val="18"/>
                <w:lang w:eastAsia="ar-SA"/>
              </w:rPr>
            </w:pPr>
          </w:p>
        </w:tc>
        <w:tc>
          <w:tcPr>
            <w:tcW w:w="2949" w:type="dxa"/>
            <w:shd w:val="clear" w:color="auto" w:fill="FFFFFF"/>
          </w:tcPr>
          <w:p w:rsidR="004C18B7" w:rsidRPr="00687C94" w:rsidRDefault="004C18B7" w:rsidP="004C18B7">
            <w:pPr>
              <w:tabs>
                <w:tab w:val="left" w:pos="4432"/>
              </w:tabs>
              <w:jc w:val="center"/>
              <w:rPr>
                <w:rFonts w:ascii="PT Astra Serif" w:hAnsi="PT Astra Serif"/>
                <w:sz w:val="18"/>
                <w:szCs w:val="18"/>
              </w:rPr>
            </w:pPr>
            <w:r w:rsidRPr="00687C94">
              <w:rPr>
                <w:rFonts w:ascii="PT Astra Serif" w:hAnsi="PT Astra Serif"/>
                <w:b/>
                <w:bCs/>
                <w:sz w:val="18"/>
                <w:szCs w:val="18"/>
              </w:rPr>
              <w:t>Всего по Программе:</w:t>
            </w:r>
          </w:p>
        </w:tc>
        <w:tc>
          <w:tcPr>
            <w:tcW w:w="1276" w:type="dxa"/>
            <w:shd w:val="clear" w:color="auto" w:fill="FFFFFF"/>
          </w:tcPr>
          <w:p w:rsidR="004C18B7" w:rsidRPr="00687C94" w:rsidRDefault="004C18B7" w:rsidP="004C18B7">
            <w:pPr>
              <w:tabs>
                <w:tab w:val="left" w:pos="4432"/>
              </w:tabs>
              <w:jc w:val="center"/>
              <w:rPr>
                <w:rFonts w:ascii="PT Astra Serif" w:hAnsi="PT Astra Serif"/>
                <w:b/>
                <w:bCs/>
                <w:sz w:val="18"/>
                <w:szCs w:val="18"/>
              </w:rPr>
            </w:pPr>
          </w:p>
        </w:tc>
        <w:tc>
          <w:tcPr>
            <w:tcW w:w="1417" w:type="dxa"/>
            <w:shd w:val="clear" w:color="auto" w:fill="FFFFFF"/>
            <w:vAlign w:val="center"/>
          </w:tcPr>
          <w:p w:rsidR="004C18B7" w:rsidRPr="00687C94" w:rsidRDefault="004C18B7" w:rsidP="004C18B7">
            <w:pPr>
              <w:tabs>
                <w:tab w:val="left" w:pos="4432"/>
              </w:tabs>
              <w:jc w:val="center"/>
              <w:rPr>
                <w:rFonts w:ascii="PT Astra Serif" w:hAnsi="PT Astra Serif"/>
                <w:b/>
                <w:bCs/>
                <w:sz w:val="18"/>
                <w:szCs w:val="18"/>
              </w:rPr>
            </w:pPr>
          </w:p>
        </w:tc>
        <w:tc>
          <w:tcPr>
            <w:tcW w:w="1134" w:type="dxa"/>
            <w:shd w:val="clear" w:color="auto" w:fill="FFFFFF"/>
            <w:vAlign w:val="center"/>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1793,0</w:t>
            </w:r>
          </w:p>
        </w:tc>
        <w:tc>
          <w:tcPr>
            <w:tcW w:w="1134" w:type="dxa"/>
            <w:shd w:val="clear" w:color="auto" w:fill="FFFFFF"/>
            <w:vAlign w:val="center"/>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1630,0</w:t>
            </w:r>
          </w:p>
        </w:tc>
        <w:tc>
          <w:tcPr>
            <w:tcW w:w="1134" w:type="dxa"/>
            <w:shd w:val="clear" w:color="auto" w:fill="auto"/>
            <w:vAlign w:val="center"/>
          </w:tcPr>
          <w:p w:rsidR="004C18B7" w:rsidRPr="00687C94" w:rsidRDefault="004C18B7" w:rsidP="004C18B7">
            <w:pPr>
              <w:tabs>
                <w:tab w:val="left" w:pos="4432"/>
              </w:tabs>
              <w:jc w:val="center"/>
              <w:rPr>
                <w:rFonts w:ascii="PT Astra Serif" w:hAnsi="PT Astra Serif"/>
                <w:b/>
                <w:bCs/>
                <w:sz w:val="18"/>
                <w:szCs w:val="18"/>
              </w:rPr>
            </w:pPr>
            <w:r w:rsidRPr="00687C94">
              <w:rPr>
                <w:rFonts w:ascii="PT Astra Serif" w:hAnsi="PT Astra Serif"/>
                <w:b/>
                <w:bCs/>
                <w:sz w:val="18"/>
                <w:szCs w:val="18"/>
              </w:rPr>
              <w:t>1750,0</w:t>
            </w:r>
          </w:p>
        </w:tc>
        <w:tc>
          <w:tcPr>
            <w:tcW w:w="5812" w:type="dxa"/>
            <w:shd w:val="clear" w:color="auto" w:fill="auto"/>
            <w:vAlign w:val="center"/>
          </w:tcPr>
          <w:p w:rsidR="004C18B7" w:rsidRPr="00687C94" w:rsidRDefault="004C18B7" w:rsidP="004C18B7">
            <w:pPr>
              <w:tabs>
                <w:tab w:val="left" w:pos="4432"/>
              </w:tabs>
              <w:jc w:val="center"/>
              <w:rPr>
                <w:rFonts w:ascii="PT Astra Serif" w:hAnsi="PT Astra Serif"/>
                <w:b/>
                <w:bCs/>
                <w:sz w:val="18"/>
                <w:szCs w:val="18"/>
              </w:rPr>
            </w:pPr>
          </w:p>
        </w:tc>
      </w:tr>
    </w:tbl>
    <w:p w:rsidR="00A75280" w:rsidRPr="00A75280" w:rsidRDefault="00A75280" w:rsidP="00A75280">
      <w:pPr>
        <w:overflowPunct/>
        <w:jc w:val="right"/>
        <w:textAlignment w:val="auto"/>
        <w:rPr>
          <w:rFonts w:ascii="PT Astra Serif" w:hAnsi="PT Astra Serif"/>
          <w:sz w:val="24"/>
          <w:szCs w:val="24"/>
        </w:rPr>
      </w:pPr>
      <w:r w:rsidRPr="00A75280">
        <w:rPr>
          <w:rFonts w:ascii="PT Astra Serif" w:hAnsi="PT Astra Serif"/>
          <w:sz w:val="24"/>
          <w:szCs w:val="24"/>
        </w:rPr>
        <w:t>Форма 1</w:t>
      </w:r>
    </w:p>
    <w:p w:rsidR="00A75280" w:rsidRPr="00A75280" w:rsidRDefault="00A75280" w:rsidP="00A75280">
      <w:pPr>
        <w:overflowPunct/>
        <w:jc w:val="right"/>
        <w:textAlignment w:val="auto"/>
        <w:rPr>
          <w:rFonts w:ascii="PT Astra Serif" w:hAnsi="PT Astra Serif"/>
          <w:b/>
          <w:sz w:val="24"/>
          <w:szCs w:val="24"/>
        </w:rPr>
      </w:pPr>
    </w:p>
    <w:p w:rsidR="00A75280" w:rsidRPr="00A75280" w:rsidRDefault="00A75280" w:rsidP="00A75280">
      <w:pPr>
        <w:overflowPunct/>
        <w:jc w:val="center"/>
        <w:textAlignment w:val="auto"/>
        <w:rPr>
          <w:rFonts w:ascii="PT Astra Serif" w:hAnsi="PT Astra Serif"/>
          <w:b/>
          <w:sz w:val="24"/>
          <w:szCs w:val="24"/>
        </w:rPr>
      </w:pPr>
      <w:r w:rsidRPr="00A75280">
        <w:rPr>
          <w:rFonts w:ascii="PT Astra Serif" w:hAnsi="PT Astra Serif"/>
          <w:b/>
          <w:sz w:val="24"/>
          <w:szCs w:val="24"/>
        </w:rPr>
        <w:t>Оценка целевых индикаторов муниципальной программы</w:t>
      </w:r>
    </w:p>
    <w:p w:rsidR="00A75280" w:rsidRPr="00A75280" w:rsidRDefault="00A75280" w:rsidP="00A75280">
      <w:pPr>
        <w:overflowPunct/>
        <w:jc w:val="center"/>
        <w:textAlignment w:val="auto"/>
        <w:rPr>
          <w:rFonts w:ascii="PT Astra Serif" w:hAnsi="PT Astra Serif"/>
          <w:b/>
          <w:sz w:val="24"/>
          <w:szCs w:val="24"/>
        </w:rPr>
      </w:pPr>
      <w:r w:rsidRPr="00A75280">
        <w:rPr>
          <w:rFonts w:ascii="PT Astra Serif" w:hAnsi="PT Astra Serif" w:cs="Courier New"/>
          <w:sz w:val="24"/>
          <w:szCs w:val="24"/>
        </w:rPr>
        <w:t xml:space="preserve"> </w:t>
      </w:r>
      <w:r w:rsidRPr="00A75280">
        <w:rPr>
          <w:rFonts w:ascii="PT Astra Serif" w:hAnsi="PT Astra Serif"/>
          <w:b/>
          <w:sz w:val="24"/>
          <w:szCs w:val="24"/>
        </w:rPr>
        <w:t>«Развитие малого и среднего предпринимательства в городе Кургане» за отчетный 2019 год</w:t>
      </w:r>
    </w:p>
    <w:p w:rsidR="00A75280" w:rsidRPr="00A75280" w:rsidRDefault="00A75280" w:rsidP="00A75280">
      <w:pPr>
        <w:widowControl w:val="0"/>
        <w:ind w:firstLine="708"/>
        <w:jc w:val="both"/>
        <w:rPr>
          <w:rFonts w:ascii="PT Astra Serif" w:hAnsi="PT Astra Serif"/>
          <w:sz w:val="24"/>
          <w:szCs w:val="24"/>
        </w:rPr>
      </w:pPr>
    </w:p>
    <w:tbl>
      <w:tblPr>
        <w:tblW w:w="9863" w:type="dxa"/>
        <w:tblCellSpacing w:w="5" w:type="nil"/>
        <w:tblInd w:w="-209" w:type="dxa"/>
        <w:tblLayout w:type="fixed"/>
        <w:tblCellMar>
          <w:left w:w="75" w:type="dxa"/>
          <w:right w:w="75" w:type="dxa"/>
        </w:tblCellMar>
        <w:tblLook w:val="0000" w:firstRow="0" w:lastRow="0" w:firstColumn="0" w:lastColumn="0" w:noHBand="0" w:noVBand="0"/>
      </w:tblPr>
      <w:tblGrid>
        <w:gridCol w:w="2836"/>
        <w:gridCol w:w="1134"/>
        <w:gridCol w:w="1559"/>
        <w:gridCol w:w="1438"/>
        <w:gridCol w:w="1841"/>
        <w:gridCol w:w="1055"/>
      </w:tblGrid>
      <w:tr w:rsidR="00A75280" w:rsidRPr="00A75280" w:rsidTr="005A0A94">
        <w:trPr>
          <w:trHeight w:val="360"/>
          <w:tblCellSpacing w:w="5" w:type="nil"/>
        </w:trPr>
        <w:tc>
          <w:tcPr>
            <w:tcW w:w="2836" w:type="dxa"/>
            <w:vMerge w:val="restart"/>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Наименование целевого индикатора</w:t>
            </w:r>
          </w:p>
        </w:tc>
        <w:tc>
          <w:tcPr>
            <w:tcW w:w="1134" w:type="dxa"/>
            <w:vMerge w:val="restart"/>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Ед. изм.</w:t>
            </w:r>
          </w:p>
        </w:tc>
        <w:tc>
          <w:tcPr>
            <w:tcW w:w="4838" w:type="dxa"/>
            <w:gridSpan w:val="3"/>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Значение целевого индикатора</w:t>
            </w:r>
          </w:p>
        </w:tc>
        <w:tc>
          <w:tcPr>
            <w:tcW w:w="1055" w:type="dxa"/>
            <w:vMerge w:val="restart"/>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Оценка, баллы</w:t>
            </w:r>
          </w:p>
        </w:tc>
      </w:tr>
      <w:tr w:rsidR="00A75280" w:rsidRPr="00A75280" w:rsidTr="005A0A94">
        <w:trPr>
          <w:trHeight w:val="360"/>
          <w:tblCellSpacing w:w="5" w:type="nil"/>
        </w:trPr>
        <w:tc>
          <w:tcPr>
            <w:tcW w:w="2836" w:type="dxa"/>
            <w:vMerge/>
            <w:tcBorders>
              <w:left w:val="single" w:sz="4" w:space="0" w:color="auto"/>
              <w:bottom w:val="single" w:sz="4" w:space="0" w:color="auto"/>
              <w:right w:val="single" w:sz="4" w:space="0" w:color="auto"/>
            </w:tcBorders>
          </w:tcPr>
          <w:p w:rsidR="00A75280" w:rsidRPr="00A75280" w:rsidRDefault="00A75280" w:rsidP="00A75280">
            <w:pPr>
              <w:widowControl w:val="0"/>
              <w:overflowPunct/>
              <w:ind w:firstLine="708"/>
              <w:jc w:val="center"/>
              <w:textAlignment w:val="auto"/>
              <w:rPr>
                <w:rFonts w:ascii="PT Astra Serif" w:hAnsi="PT Astra Serif"/>
                <w:b/>
                <w:sz w:val="24"/>
                <w:szCs w:val="24"/>
              </w:rPr>
            </w:pPr>
          </w:p>
        </w:tc>
        <w:tc>
          <w:tcPr>
            <w:tcW w:w="1134" w:type="dxa"/>
            <w:vMerge/>
            <w:tcBorders>
              <w:left w:val="single" w:sz="4" w:space="0" w:color="auto"/>
              <w:bottom w:val="single" w:sz="4" w:space="0" w:color="auto"/>
              <w:right w:val="single" w:sz="4" w:space="0" w:color="auto"/>
            </w:tcBorders>
          </w:tcPr>
          <w:p w:rsidR="00A75280" w:rsidRPr="00A75280" w:rsidRDefault="00A75280" w:rsidP="00A75280">
            <w:pPr>
              <w:widowControl w:val="0"/>
              <w:overflowPunct/>
              <w:ind w:firstLine="708"/>
              <w:jc w:val="center"/>
              <w:textAlignment w:val="auto"/>
              <w:rPr>
                <w:rFonts w:ascii="PT Astra Serif" w:hAnsi="PT Astra Serif"/>
                <w:b/>
                <w:sz w:val="24"/>
                <w:szCs w:val="24"/>
              </w:rPr>
            </w:pPr>
          </w:p>
        </w:tc>
        <w:tc>
          <w:tcPr>
            <w:tcW w:w="1559"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 xml:space="preserve">Утверждено </w:t>
            </w:r>
          </w:p>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 xml:space="preserve">в </w:t>
            </w:r>
            <w:proofErr w:type="spellStart"/>
            <w:proofErr w:type="gramStart"/>
            <w:r w:rsidRPr="00A75280">
              <w:rPr>
                <w:rFonts w:ascii="PT Astra Serif" w:hAnsi="PT Astra Serif"/>
                <w:b/>
                <w:sz w:val="24"/>
                <w:szCs w:val="24"/>
              </w:rPr>
              <w:t>муници-пальной</w:t>
            </w:r>
            <w:proofErr w:type="spellEnd"/>
            <w:proofErr w:type="gramEnd"/>
            <w:r w:rsidRPr="00A75280">
              <w:rPr>
                <w:rFonts w:ascii="PT Astra Serif" w:hAnsi="PT Astra Serif"/>
                <w:b/>
                <w:sz w:val="24"/>
                <w:szCs w:val="24"/>
              </w:rPr>
              <w:t xml:space="preserve"> программе</w:t>
            </w:r>
          </w:p>
        </w:tc>
        <w:tc>
          <w:tcPr>
            <w:tcW w:w="1438"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Достигнуто</w:t>
            </w:r>
          </w:p>
        </w:tc>
        <w:tc>
          <w:tcPr>
            <w:tcW w:w="1841"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Отклонение, %</w:t>
            </w:r>
          </w:p>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(гр.4 – гр.3)</w:t>
            </w:r>
          </w:p>
        </w:tc>
        <w:tc>
          <w:tcPr>
            <w:tcW w:w="1055" w:type="dxa"/>
            <w:vMerge/>
            <w:tcBorders>
              <w:left w:val="single" w:sz="4" w:space="0" w:color="auto"/>
              <w:bottom w:val="single" w:sz="4" w:space="0" w:color="auto"/>
              <w:right w:val="single" w:sz="4" w:space="0" w:color="auto"/>
            </w:tcBorders>
          </w:tcPr>
          <w:p w:rsidR="00A75280" w:rsidRPr="00A75280" w:rsidRDefault="00A75280" w:rsidP="00A75280">
            <w:pPr>
              <w:widowControl w:val="0"/>
              <w:overflowPunct/>
              <w:ind w:firstLine="708"/>
              <w:jc w:val="center"/>
              <w:textAlignment w:val="auto"/>
              <w:rPr>
                <w:rFonts w:ascii="PT Astra Serif" w:hAnsi="PT Astra Serif"/>
                <w:sz w:val="24"/>
                <w:szCs w:val="24"/>
              </w:rPr>
            </w:pPr>
          </w:p>
        </w:tc>
      </w:tr>
      <w:tr w:rsidR="00A75280" w:rsidRPr="00A75280" w:rsidTr="005A0A94">
        <w:trPr>
          <w:trHeight w:val="191"/>
          <w:tblCellSpacing w:w="5" w:type="nil"/>
        </w:trPr>
        <w:tc>
          <w:tcPr>
            <w:tcW w:w="2836"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lastRenderedPageBreak/>
              <w:t>1</w:t>
            </w:r>
          </w:p>
        </w:tc>
        <w:tc>
          <w:tcPr>
            <w:tcW w:w="1134"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2</w:t>
            </w:r>
          </w:p>
        </w:tc>
        <w:tc>
          <w:tcPr>
            <w:tcW w:w="1559"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3</w:t>
            </w:r>
          </w:p>
        </w:tc>
        <w:tc>
          <w:tcPr>
            <w:tcW w:w="1438"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4</w:t>
            </w:r>
          </w:p>
        </w:tc>
        <w:tc>
          <w:tcPr>
            <w:tcW w:w="1841"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5</w:t>
            </w:r>
          </w:p>
        </w:tc>
        <w:tc>
          <w:tcPr>
            <w:tcW w:w="1055"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6</w:t>
            </w:r>
          </w:p>
        </w:tc>
      </w:tr>
      <w:tr w:rsidR="00A75280" w:rsidRPr="00A75280" w:rsidTr="005A0A94">
        <w:trPr>
          <w:trHeight w:val="191"/>
          <w:tblCellSpacing w:w="5" w:type="nil"/>
        </w:trPr>
        <w:tc>
          <w:tcPr>
            <w:tcW w:w="2836"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both"/>
              <w:textAlignment w:val="auto"/>
              <w:rPr>
                <w:rFonts w:ascii="PT Astra Serif" w:hAnsi="PT Astra Serif"/>
                <w:sz w:val="24"/>
                <w:szCs w:val="24"/>
              </w:rPr>
            </w:pPr>
            <w:r w:rsidRPr="00A75280">
              <w:rPr>
                <w:sz w:val="24"/>
                <w:szCs w:val="24"/>
              </w:rPr>
              <w:t>Заключение договоров о предоставлении субсидии организациям инфраструктуры поддержки субъектов малого и среднего предпринимательства</w:t>
            </w:r>
          </w:p>
        </w:tc>
        <w:tc>
          <w:tcPr>
            <w:tcW w:w="1134" w:type="dxa"/>
            <w:tcBorders>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t>ед.</w:t>
            </w:r>
          </w:p>
        </w:tc>
        <w:tc>
          <w:tcPr>
            <w:tcW w:w="1559"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не менее 1</w:t>
            </w:r>
          </w:p>
        </w:tc>
        <w:tc>
          <w:tcPr>
            <w:tcW w:w="1438"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1</w:t>
            </w:r>
          </w:p>
        </w:tc>
        <w:tc>
          <w:tcPr>
            <w:tcW w:w="1841"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0</w:t>
            </w:r>
          </w:p>
        </w:tc>
        <w:tc>
          <w:tcPr>
            <w:tcW w:w="1055"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+1</w:t>
            </w:r>
          </w:p>
        </w:tc>
      </w:tr>
      <w:tr w:rsidR="00A75280" w:rsidRPr="00A75280" w:rsidTr="005A0A94">
        <w:trPr>
          <w:trHeight w:val="360"/>
          <w:tblCellSpacing w:w="5" w:type="nil"/>
        </w:trPr>
        <w:tc>
          <w:tcPr>
            <w:tcW w:w="2836" w:type="dxa"/>
            <w:tcBorders>
              <w:left w:val="single" w:sz="4" w:space="0" w:color="auto"/>
              <w:bottom w:val="single" w:sz="4" w:space="0" w:color="auto"/>
              <w:right w:val="single" w:sz="4" w:space="0" w:color="auto"/>
            </w:tcBorders>
          </w:tcPr>
          <w:p w:rsidR="00A75280" w:rsidRPr="00A75280" w:rsidRDefault="00A75280" w:rsidP="00A75280">
            <w:pPr>
              <w:jc w:val="both"/>
              <w:rPr>
                <w:rFonts w:ascii="PT Astra Serif" w:hAnsi="PT Astra Serif"/>
                <w:sz w:val="24"/>
                <w:szCs w:val="24"/>
              </w:rPr>
            </w:pPr>
            <w:r w:rsidRPr="00A75280">
              <w:rPr>
                <w:rFonts w:ascii="PT Astra Serif" w:hAnsi="PT Astra Serif"/>
                <w:sz w:val="24"/>
                <w:szCs w:val="24"/>
              </w:rPr>
              <w:t xml:space="preserve">Доля занятых в сфере малого и среднего предпринимательства в общей </w:t>
            </w:r>
            <w:proofErr w:type="gramStart"/>
            <w:r w:rsidRPr="00A75280">
              <w:rPr>
                <w:rFonts w:ascii="PT Astra Serif" w:hAnsi="PT Astra Serif"/>
                <w:sz w:val="24"/>
                <w:szCs w:val="24"/>
              </w:rPr>
              <w:t>численности</w:t>
            </w:r>
            <w:proofErr w:type="gramEnd"/>
            <w:r w:rsidRPr="00A75280">
              <w:rPr>
                <w:rFonts w:ascii="PT Astra Serif" w:hAnsi="PT Astra Serif"/>
                <w:sz w:val="24"/>
                <w:szCs w:val="24"/>
              </w:rPr>
              <w:t xml:space="preserve"> занятых в экономике</w:t>
            </w:r>
          </w:p>
        </w:tc>
        <w:tc>
          <w:tcPr>
            <w:tcW w:w="1134" w:type="dxa"/>
            <w:tcBorders>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t xml:space="preserve">% </w:t>
            </w:r>
          </w:p>
        </w:tc>
        <w:tc>
          <w:tcPr>
            <w:tcW w:w="1559"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38,6</w:t>
            </w:r>
          </w:p>
        </w:tc>
        <w:tc>
          <w:tcPr>
            <w:tcW w:w="1438"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38,4</w:t>
            </w:r>
          </w:p>
        </w:tc>
        <w:tc>
          <w:tcPr>
            <w:tcW w:w="1841"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-0,2</w:t>
            </w:r>
          </w:p>
          <w:p w:rsidR="00A75280" w:rsidRPr="00A75280" w:rsidRDefault="00A75280" w:rsidP="00A75280">
            <w:pPr>
              <w:widowControl w:val="0"/>
              <w:overflowPunct/>
              <w:jc w:val="center"/>
              <w:textAlignment w:val="auto"/>
              <w:rPr>
                <w:rFonts w:ascii="PT Astra Serif" w:hAnsi="PT Astra Serif"/>
                <w:sz w:val="24"/>
                <w:szCs w:val="24"/>
              </w:rPr>
            </w:pPr>
          </w:p>
        </w:tc>
        <w:tc>
          <w:tcPr>
            <w:tcW w:w="1055"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w:t>
            </w:r>
          </w:p>
        </w:tc>
      </w:tr>
      <w:tr w:rsidR="00A75280" w:rsidRPr="00A75280" w:rsidTr="005A0A94">
        <w:trPr>
          <w:tblCellSpacing w:w="5" w:type="nil"/>
        </w:trPr>
        <w:tc>
          <w:tcPr>
            <w:tcW w:w="2836" w:type="dxa"/>
            <w:tcBorders>
              <w:left w:val="single" w:sz="4" w:space="0" w:color="auto"/>
              <w:bottom w:val="single" w:sz="4" w:space="0" w:color="auto"/>
              <w:right w:val="single" w:sz="4" w:space="0" w:color="auto"/>
            </w:tcBorders>
          </w:tcPr>
          <w:p w:rsidR="00A75280" w:rsidRPr="00A75280" w:rsidRDefault="00A75280" w:rsidP="00A75280">
            <w:pPr>
              <w:widowControl w:val="0"/>
              <w:jc w:val="both"/>
              <w:rPr>
                <w:rFonts w:ascii="PT Astra Serif" w:hAnsi="PT Astra Serif"/>
                <w:sz w:val="24"/>
                <w:szCs w:val="24"/>
              </w:rPr>
            </w:pPr>
            <w:r w:rsidRPr="00A75280">
              <w:rPr>
                <w:rFonts w:ascii="PT Astra Serif" w:hAnsi="PT Astra Serif"/>
                <w:sz w:val="24"/>
                <w:szCs w:val="24"/>
              </w:rPr>
              <w:t xml:space="preserve">Прирост объема налоговых поступлений в бюджет города от субъектов малого и среднего </w:t>
            </w:r>
            <w:proofErr w:type="spellStart"/>
            <w:proofErr w:type="gramStart"/>
            <w:r w:rsidRPr="00A75280">
              <w:rPr>
                <w:rFonts w:ascii="PT Astra Serif" w:hAnsi="PT Astra Serif"/>
                <w:sz w:val="24"/>
                <w:szCs w:val="24"/>
              </w:rPr>
              <w:t>предпринима-тельства</w:t>
            </w:r>
            <w:proofErr w:type="spellEnd"/>
            <w:proofErr w:type="gramEnd"/>
            <w:r w:rsidRPr="00A75280">
              <w:rPr>
                <w:rFonts w:ascii="PT Astra Serif" w:hAnsi="PT Astra Serif"/>
                <w:sz w:val="24"/>
                <w:szCs w:val="24"/>
              </w:rPr>
              <w:t xml:space="preserve"> </w:t>
            </w:r>
          </w:p>
        </w:tc>
        <w:tc>
          <w:tcPr>
            <w:tcW w:w="1134" w:type="dxa"/>
            <w:tcBorders>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t xml:space="preserve">% к уровню </w:t>
            </w:r>
            <w:proofErr w:type="spellStart"/>
            <w:proofErr w:type="gramStart"/>
            <w:r w:rsidRPr="00A75280">
              <w:rPr>
                <w:rFonts w:ascii="PT Astra Serif" w:hAnsi="PT Astra Serif"/>
                <w:sz w:val="24"/>
                <w:szCs w:val="24"/>
              </w:rPr>
              <w:t>предыду-щего</w:t>
            </w:r>
            <w:proofErr w:type="spellEnd"/>
            <w:proofErr w:type="gramEnd"/>
            <w:r w:rsidRPr="00A75280">
              <w:rPr>
                <w:rFonts w:ascii="PT Astra Serif" w:hAnsi="PT Astra Serif"/>
                <w:sz w:val="24"/>
                <w:szCs w:val="24"/>
              </w:rPr>
              <w:t xml:space="preserve"> года</w:t>
            </w:r>
          </w:p>
        </w:tc>
        <w:tc>
          <w:tcPr>
            <w:tcW w:w="1559"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103</w:t>
            </w:r>
          </w:p>
        </w:tc>
        <w:tc>
          <w:tcPr>
            <w:tcW w:w="1438"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104,7</w:t>
            </w:r>
          </w:p>
        </w:tc>
        <w:tc>
          <w:tcPr>
            <w:tcW w:w="1841"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1,7</w:t>
            </w:r>
          </w:p>
        </w:tc>
        <w:tc>
          <w:tcPr>
            <w:tcW w:w="1055"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w:t>
            </w:r>
          </w:p>
        </w:tc>
      </w:tr>
      <w:tr w:rsidR="00A75280" w:rsidRPr="00A75280" w:rsidTr="005A0A94">
        <w:trPr>
          <w:tblCellSpacing w:w="5" w:type="nil"/>
        </w:trPr>
        <w:tc>
          <w:tcPr>
            <w:tcW w:w="2836" w:type="dxa"/>
            <w:tcBorders>
              <w:left w:val="single" w:sz="4" w:space="0" w:color="auto"/>
              <w:bottom w:val="single" w:sz="4" w:space="0" w:color="auto"/>
              <w:right w:val="single" w:sz="4" w:space="0" w:color="auto"/>
            </w:tcBorders>
          </w:tcPr>
          <w:p w:rsidR="00A75280" w:rsidRPr="00A75280" w:rsidRDefault="00A75280" w:rsidP="00A75280">
            <w:pPr>
              <w:widowControl w:val="0"/>
              <w:jc w:val="both"/>
              <w:rPr>
                <w:rFonts w:ascii="PT Astra Serif" w:hAnsi="PT Astra Serif"/>
                <w:sz w:val="24"/>
                <w:szCs w:val="24"/>
              </w:rPr>
            </w:pPr>
            <w:r w:rsidRPr="00A75280">
              <w:rPr>
                <w:rFonts w:ascii="PT Astra Serif" w:hAnsi="PT Astra Serif"/>
                <w:sz w:val="24"/>
                <w:szCs w:val="24"/>
              </w:rPr>
              <w:t xml:space="preserve">Количество субъектов малого и среднего предпринимательства города Кургана, которым оказана поддержка в рамках реализации муниципальной программы развития малого и среднего предпринимательства </w:t>
            </w:r>
          </w:p>
        </w:tc>
        <w:tc>
          <w:tcPr>
            <w:tcW w:w="1134" w:type="dxa"/>
            <w:tcBorders>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t>чел.</w:t>
            </w:r>
          </w:p>
        </w:tc>
        <w:tc>
          <w:tcPr>
            <w:tcW w:w="1559"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114,0</w:t>
            </w:r>
          </w:p>
        </w:tc>
        <w:tc>
          <w:tcPr>
            <w:tcW w:w="1438"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132,0</w:t>
            </w:r>
          </w:p>
        </w:tc>
        <w:tc>
          <w:tcPr>
            <w:tcW w:w="1841"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28,0</w:t>
            </w:r>
          </w:p>
          <w:p w:rsidR="00A75280" w:rsidRPr="00A75280" w:rsidRDefault="00A75280" w:rsidP="00A75280">
            <w:pPr>
              <w:widowControl w:val="0"/>
              <w:overflowPunct/>
              <w:jc w:val="center"/>
              <w:textAlignment w:val="auto"/>
              <w:rPr>
                <w:rFonts w:ascii="PT Astra Serif" w:hAnsi="PT Astra Serif"/>
                <w:sz w:val="24"/>
                <w:szCs w:val="24"/>
              </w:rPr>
            </w:pPr>
          </w:p>
        </w:tc>
        <w:tc>
          <w:tcPr>
            <w:tcW w:w="1055"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+4</w:t>
            </w:r>
          </w:p>
          <w:p w:rsidR="00A75280" w:rsidRPr="00A75280" w:rsidRDefault="00A75280" w:rsidP="00A75280">
            <w:pPr>
              <w:widowControl w:val="0"/>
              <w:overflowPunct/>
              <w:jc w:val="center"/>
              <w:textAlignment w:val="auto"/>
              <w:rPr>
                <w:rFonts w:ascii="PT Astra Serif" w:hAnsi="PT Astra Serif"/>
                <w:sz w:val="24"/>
                <w:szCs w:val="24"/>
              </w:rPr>
            </w:pPr>
          </w:p>
        </w:tc>
      </w:tr>
      <w:tr w:rsidR="00A75280" w:rsidRPr="00A75280" w:rsidTr="005A0A94">
        <w:trPr>
          <w:trHeight w:val="360"/>
          <w:tblCellSpacing w:w="5" w:type="nil"/>
        </w:trPr>
        <w:tc>
          <w:tcPr>
            <w:tcW w:w="2836"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textAlignment w:val="auto"/>
              <w:rPr>
                <w:rFonts w:ascii="PT Astra Serif" w:hAnsi="PT Astra Serif"/>
                <w:b/>
                <w:sz w:val="24"/>
                <w:szCs w:val="24"/>
              </w:rPr>
            </w:pPr>
            <w:r w:rsidRPr="00A75280">
              <w:rPr>
                <w:rFonts w:ascii="PT Astra Serif" w:hAnsi="PT Astra Serif"/>
                <w:b/>
                <w:sz w:val="24"/>
                <w:szCs w:val="24"/>
              </w:rPr>
              <w:t xml:space="preserve">Итоговая </w:t>
            </w:r>
          </w:p>
          <w:p w:rsidR="00A75280" w:rsidRPr="00A75280" w:rsidRDefault="00A75280" w:rsidP="00A75280">
            <w:pPr>
              <w:widowControl w:val="0"/>
              <w:overflowPunct/>
              <w:textAlignment w:val="auto"/>
              <w:rPr>
                <w:rFonts w:ascii="PT Astra Serif" w:hAnsi="PT Astra Serif"/>
                <w:b/>
                <w:sz w:val="24"/>
                <w:szCs w:val="24"/>
              </w:rPr>
            </w:pPr>
            <w:r w:rsidRPr="00A75280">
              <w:rPr>
                <w:rFonts w:ascii="PT Astra Serif" w:hAnsi="PT Astra Serif"/>
                <w:b/>
                <w:sz w:val="24"/>
                <w:szCs w:val="24"/>
              </w:rPr>
              <w:t>сводная оценка</w:t>
            </w:r>
          </w:p>
        </w:tc>
        <w:tc>
          <w:tcPr>
            <w:tcW w:w="1134"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X</w:t>
            </w:r>
          </w:p>
        </w:tc>
        <w:tc>
          <w:tcPr>
            <w:tcW w:w="1559"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X</w:t>
            </w:r>
          </w:p>
        </w:tc>
        <w:tc>
          <w:tcPr>
            <w:tcW w:w="1438"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X</w:t>
            </w:r>
          </w:p>
        </w:tc>
        <w:tc>
          <w:tcPr>
            <w:tcW w:w="1841"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X</w:t>
            </w:r>
          </w:p>
        </w:tc>
        <w:tc>
          <w:tcPr>
            <w:tcW w:w="1055"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+7</w:t>
            </w:r>
          </w:p>
          <w:p w:rsidR="00A75280" w:rsidRPr="00A75280" w:rsidRDefault="00A75280" w:rsidP="00A75280">
            <w:pPr>
              <w:widowControl w:val="0"/>
              <w:overflowPunct/>
              <w:jc w:val="center"/>
              <w:textAlignment w:val="auto"/>
              <w:rPr>
                <w:rFonts w:ascii="PT Astra Serif" w:hAnsi="PT Astra Serif"/>
                <w:sz w:val="24"/>
                <w:szCs w:val="24"/>
              </w:rPr>
            </w:pPr>
          </w:p>
        </w:tc>
      </w:tr>
    </w:tbl>
    <w:p w:rsidR="00A75280" w:rsidRPr="00A75280" w:rsidRDefault="00A75280" w:rsidP="00A75280">
      <w:pPr>
        <w:widowControl w:val="0"/>
        <w:ind w:firstLine="708"/>
        <w:jc w:val="both"/>
        <w:rPr>
          <w:rFonts w:ascii="PT Astra Serif" w:hAnsi="PT Astra Serif"/>
          <w:sz w:val="24"/>
          <w:szCs w:val="24"/>
        </w:rPr>
      </w:pPr>
    </w:p>
    <w:p w:rsidR="00A75280" w:rsidRPr="00A75280" w:rsidRDefault="00A75280" w:rsidP="00A75280">
      <w:pPr>
        <w:widowControl w:val="0"/>
        <w:ind w:firstLine="708"/>
        <w:jc w:val="both"/>
        <w:rPr>
          <w:rFonts w:ascii="PT Astra Serif" w:hAnsi="PT Astra Serif"/>
          <w:sz w:val="24"/>
          <w:szCs w:val="24"/>
        </w:rPr>
      </w:pPr>
      <w:r w:rsidRPr="00A75280">
        <w:rPr>
          <w:rFonts w:ascii="PT Astra Serif" w:hAnsi="PT Astra Serif"/>
          <w:sz w:val="24"/>
          <w:szCs w:val="24"/>
        </w:rPr>
        <w:t>Ожидаемая эффективность муниципальной программы достигнута.</w:t>
      </w:r>
    </w:p>
    <w:p w:rsidR="00A75280" w:rsidRPr="00A75280" w:rsidRDefault="00A75280" w:rsidP="00A75280">
      <w:pPr>
        <w:widowControl w:val="0"/>
        <w:ind w:firstLine="708"/>
        <w:jc w:val="both"/>
        <w:rPr>
          <w:rFonts w:ascii="PT Astra Serif" w:hAnsi="PT Astra Serif"/>
          <w:sz w:val="24"/>
          <w:szCs w:val="24"/>
        </w:rPr>
      </w:pPr>
    </w:p>
    <w:p w:rsidR="00A75280" w:rsidRPr="00A75280" w:rsidRDefault="00A75280" w:rsidP="00A75280">
      <w:pPr>
        <w:widowControl w:val="0"/>
        <w:ind w:firstLine="708"/>
        <w:jc w:val="center"/>
        <w:rPr>
          <w:rFonts w:ascii="PT Astra Serif" w:hAnsi="PT Astra Serif"/>
          <w:sz w:val="24"/>
          <w:szCs w:val="24"/>
        </w:rPr>
      </w:pPr>
      <w:r w:rsidRPr="00A75280">
        <w:rPr>
          <w:rFonts w:ascii="PT Astra Serif" w:hAnsi="PT Astra Serif"/>
          <w:sz w:val="24"/>
          <w:szCs w:val="24"/>
        </w:rPr>
        <w:br w:type="page"/>
      </w:r>
      <w:r w:rsidRPr="00A75280">
        <w:rPr>
          <w:rFonts w:ascii="PT Astra Serif" w:hAnsi="PT Astra Serif"/>
          <w:sz w:val="24"/>
          <w:szCs w:val="24"/>
        </w:rPr>
        <w:lastRenderedPageBreak/>
        <w:t>Форма 2</w:t>
      </w:r>
    </w:p>
    <w:p w:rsidR="00A75280" w:rsidRPr="00A75280" w:rsidRDefault="00A75280" w:rsidP="00A75280">
      <w:pPr>
        <w:widowControl w:val="0"/>
        <w:ind w:firstLine="708"/>
        <w:jc w:val="right"/>
        <w:outlineLvl w:val="2"/>
        <w:rPr>
          <w:rFonts w:ascii="PT Astra Serif" w:hAnsi="PT Astra Serif"/>
          <w:sz w:val="24"/>
          <w:szCs w:val="24"/>
        </w:rPr>
      </w:pPr>
    </w:p>
    <w:p w:rsidR="00A75280" w:rsidRPr="00A75280" w:rsidRDefault="00A75280" w:rsidP="00A75280">
      <w:pPr>
        <w:overflowPunct/>
        <w:jc w:val="center"/>
        <w:textAlignment w:val="auto"/>
        <w:rPr>
          <w:rFonts w:ascii="PT Astra Serif" w:hAnsi="PT Astra Serif"/>
          <w:b/>
          <w:sz w:val="24"/>
          <w:szCs w:val="24"/>
        </w:rPr>
      </w:pPr>
      <w:r w:rsidRPr="00A75280">
        <w:rPr>
          <w:rFonts w:ascii="PT Astra Serif" w:hAnsi="PT Astra Serif"/>
          <w:b/>
          <w:sz w:val="24"/>
          <w:szCs w:val="24"/>
        </w:rPr>
        <w:t>Динамика значений целевых индикаторов муниципальной программы «Развитие малого и среднего предпринимательства в городе Кургане»</w:t>
      </w:r>
    </w:p>
    <w:p w:rsidR="00A75280" w:rsidRPr="00A75280" w:rsidRDefault="00A75280" w:rsidP="00A75280">
      <w:pPr>
        <w:widowControl w:val="0"/>
        <w:ind w:firstLine="708"/>
        <w:jc w:val="center"/>
        <w:rPr>
          <w:rFonts w:ascii="PT Astra Serif" w:hAnsi="PT Astra Serif"/>
          <w:sz w:val="24"/>
          <w:szCs w:val="24"/>
        </w:rPr>
      </w:pPr>
    </w:p>
    <w:tbl>
      <w:tblPr>
        <w:tblW w:w="9913" w:type="dxa"/>
        <w:tblCellSpacing w:w="5" w:type="nil"/>
        <w:tblInd w:w="-351" w:type="dxa"/>
        <w:tblLayout w:type="fixed"/>
        <w:tblCellMar>
          <w:left w:w="75" w:type="dxa"/>
          <w:right w:w="75" w:type="dxa"/>
        </w:tblCellMar>
        <w:tblLook w:val="0000" w:firstRow="0" w:lastRow="0" w:firstColumn="0" w:lastColumn="0" w:noHBand="0" w:noVBand="0"/>
      </w:tblPr>
      <w:tblGrid>
        <w:gridCol w:w="2553"/>
        <w:gridCol w:w="1472"/>
        <w:gridCol w:w="1472"/>
        <w:gridCol w:w="1472"/>
        <w:gridCol w:w="1472"/>
        <w:gridCol w:w="1472"/>
      </w:tblGrid>
      <w:tr w:rsidR="00A75280" w:rsidRPr="00A75280" w:rsidTr="005A0A94">
        <w:trPr>
          <w:trHeight w:val="1601"/>
          <w:tblCellSpacing w:w="5" w:type="nil"/>
        </w:trPr>
        <w:tc>
          <w:tcPr>
            <w:tcW w:w="2553" w:type="dxa"/>
            <w:vMerge w:val="restart"/>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Наименование целевого индикатора</w:t>
            </w:r>
          </w:p>
        </w:tc>
        <w:tc>
          <w:tcPr>
            <w:tcW w:w="1472" w:type="dxa"/>
            <w:vMerge w:val="restart"/>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Ед. изм.</w:t>
            </w:r>
          </w:p>
        </w:tc>
        <w:tc>
          <w:tcPr>
            <w:tcW w:w="1472" w:type="dxa"/>
            <w:vMerge w:val="restart"/>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 xml:space="preserve">Базовое значение </w:t>
            </w:r>
            <w:proofErr w:type="spellStart"/>
            <w:proofErr w:type="gramStart"/>
            <w:r w:rsidRPr="00A75280">
              <w:rPr>
                <w:rFonts w:ascii="PT Astra Serif" w:hAnsi="PT Astra Serif"/>
                <w:b/>
                <w:sz w:val="24"/>
                <w:szCs w:val="24"/>
              </w:rPr>
              <w:t>индикато-ра</w:t>
            </w:r>
            <w:proofErr w:type="spellEnd"/>
            <w:proofErr w:type="gramEnd"/>
            <w:r w:rsidRPr="00A75280">
              <w:rPr>
                <w:rFonts w:ascii="PT Astra Serif" w:hAnsi="PT Astra Serif"/>
                <w:b/>
                <w:sz w:val="24"/>
                <w:szCs w:val="24"/>
              </w:rPr>
              <w:t xml:space="preserve"> в год, </w:t>
            </w:r>
            <w:proofErr w:type="spellStart"/>
            <w:r w:rsidRPr="00A75280">
              <w:rPr>
                <w:rFonts w:ascii="PT Astra Serif" w:hAnsi="PT Astra Serif"/>
                <w:b/>
                <w:sz w:val="24"/>
                <w:szCs w:val="24"/>
              </w:rPr>
              <w:t>предшест-вующий</w:t>
            </w:r>
            <w:proofErr w:type="spellEnd"/>
            <w:r w:rsidRPr="00A75280">
              <w:rPr>
                <w:rFonts w:ascii="PT Astra Serif" w:hAnsi="PT Astra Serif"/>
                <w:b/>
                <w:sz w:val="24"/>
                <w:szCs w:val="24"/>
              </w:rPr>
              <w:t xml:space="preserve"> началу реализации </w:t>
            </w:r>
            <w:proofErr w:type="spellStart"/>
            <w:r w:rsidRPr="00A75280">
              <w:rPr>
                <w:rFonts w:ascii="PT Astra Serif" w:hAnsi="PT Astra Serif"/>
                <w:b/>
                <w:sz w:val="24"/>
                <w:szCs w:val="24"/>
              </w:rPr>
              <w:t>муници-пальной</w:t>
            </w:r>
            <w:proofErr w:type="spellEnd"/>
            <w:r w:rsidRPr="00A75280">
              <w:rPr>
                <w:rFonts w:ascii="PT Astra Serif" w:hAnsi="PT Astra Serif"/>
                <w:b/>
                <w:sz w:val="24"/>
                <w:szCs w:val="24"/>
              </w:rPr>
              <w:t xml:space="preserve"> программы</w:t>
            </w:r>
          </w:p>
        </w:tc>
        <w:tc>
          <w:tcPr>
            <w:tcW w:w="1472"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Фактическое значение индикатора по годам реализации муниципальной программы</w:t>
            </w:r>
          </w:p>
        </w:tc>
        <w:tc>
          <w:tcPr>
            <w:tcW w:w="1472" w:type="dxa"/>
            <w:vMerge w:val="restart"/>
            <w:tcBorders>
              <w:top w:val="single" w:sz="4" w:space="0" w:color="auto"/>
              <w:left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 xml:space="preserve">Темп роста значения </w:t>
            </w:r>
            <w:proofErr w:type="spellStart"/>
            <w:proofErr w:type="gramStart"/>
            <w:r w:rsidRPr="00A75280">
              <w:rPr>
                <w:rFonts w:ascii="PT Astra Serif" w:hAnsi="PT Astra Serif"/>
                <w:b/>
                <w:sz w:val="24"/>
                <w:szCs w:val="24"/>
              </w:rPr>
              <w:t>индикато-ра</w:t>
            </w:r>
            <w:proofErr w:type="spellEnd"/>
            <w:proofErr w:type="gramEnd"/>
            <w:r w:rsidRPr="00A75280">
              <w:rPr>
                <w:rFonts w:ascii="PT Astra Serif" w:hAnsi="PT Astra Serif"/>
                <w:b/>
                <w:sz w:val="24"/>
                <w:szCs w:val="24"/>
              </w:rPr>
              <w:t xml:space="preserve"> в отчетном году по сравнению с </w:t>
            </w:r>
            <w:proofErr w:type="spellStart"/>
            <w:r w:rsidRPr="00A75280">
              <w:rPr>
                <w:rFonts w:ascii="PT Astra Serif" w:hAnsi="PT Astra Serif"/>
                <w:b/>
                <w:sz w:val="24"/>
                <w:szCs w:val="24"/>
              </w:rPr>
              <w:t>предыду-щим</w:t>
            </w:r>
            <w:proofErr w:type="spellEnd"/>
            <w:r w:rsidRPr="00A75280">
              <w:rPr>
                <w:rFonts w:ascii="PT Astra Serif" w:hAnsi="PT Astra Serif"/>
                <w:b/>
                <w:sz w:val="24"/>
                <w:szCs w:val="24"/>
              </w:rPr>
              <w:t xml:space="preserve"> годом, %</w:t>
            </w:r>
          </w:p>
        </w:tc>
        <w:tc>
          <w:tcPr>
            <w:tcW w:w="1472" w:type="dxa"/>
            <w:vMerge w:val="restart"/>
            <w:tcBorders>
              <w:top w:val="single" w:sz="4" w:space="0" w:color="auto"/>
              <w:left w:val="single" w:sz="4" w:space="0" w:color="auto"/>
              <w:right w:val="single" w:sz="4" w:space="0" w:color="auto"/>
            </w:tcBorders>
          </w:tcPr>
          <w:p w:rsidR="00A75280" w:rsidRPr="00A75280" w:rsidRDefault="00A75280" w:rsidP="00A75280">
            <w:pPr>
              <w:jc w:val="center"/>
              <w:rPr>
                <w:rFonts w:ascii="PT Astra Serif" w:hAnsi="PT Astra Serif"/>
                <w:b/>
                <w:sz w:val="24"/>
                <w:szCs w:val="24"/>
              </w:rPr>
            </w:pPr>
            <w:r w:rsidRPr="00A75280">
              <w:rPr>
                <w:rFonts w:ascii="PT Astra Serif" w:hAnsi="PT Astra Serif"/>
                <w:b/>
                <w:sz w:val="24"/>
                <w:szCs w:val="24"/>
              </w:rPr>
              <w:t xml:space="preserve">Плановое значение </w:t>
            </w:r>
            <w:proofErr w:type="spellStart"/>
            <w:proofErr w:type="gramStart"/>
            <w:r w:rsidRPr="00A75280">
              <w:rPr>
                <w:rFonts w:ascii="PT Astra Serif" w:hAnsi="PT Astra Serif"/>
                <w:b/>
                <w:sz w:val="24"/>
                <w:szCs w:val="24"/>
              </w:rPr>
              <w:t>индикато-ра</w:t>
            </w:r>
            <w:proofErr w:type="spellEnd"/>
            <w:proofErr w:type="gramEnd"/>
            <w:r w:rsidRPr="00A75280">
              <w:rPr>
                <w:rFonts w:ascii="PT Astra Serif" w:hAnsi="PT Astra Serif"/>
                <w:b/>
                <w:sz w:val="24"/>
                <w:szCs w:val="24"/>
              </w:rPr>
              <w:t xml:space="preserve"> в последний год реализации </w:t>
            </w:r>
            <w:proofErr w:type="spellStart"/>
            <w:r w:rsidRPr="00A75280">
              <w:rPr>
                <w:rFonts w:ascii="PT Astra Serif" w:hAnsi="PT Astra Serif"/>
                <w:b/>
                <w:sz w:val="24"/>
                <w:szCs w:val="24"/>
              </w:rPr>
              <w:t>муници-пальной</w:t>
            </w:r>
            <w:proofErr w:type="spellEnd"/>
            <w:r w:rsidRPr="00A75280">
              <w:rPr>
                <w:rFonts w:ascii="PT Astra Serif" w:hAnsi="PT Astra Serif"/>
                <w:b/>
                <w:sz w:val="24"/>
                <w:szCs w:val="24"/>
              </w:rPr>
              <w:t xml:space="preserve"> программы</w:t>
            </w:r>
          </w:p>
        </w:tc>
      </w:tr>
      <w:tr w:rsidR="00A75280" w:rsidRPr="00A75280" w:rsidTr="005A0A94">
        <w:trPr>
          <w:trHeight w:val="540"/>
          <w:tblCellSpacing w:w="5" w:type="nil"/>
        </w:trPr>
        <w:tc>
          <w:tcPr>
            <w:tcW w:w="2553" w:type="dxa"/>
            <w:vMerge/>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ind w:firstLine="708"/>
              <w:jc w:val="center"/>
              <w:textAlignment w:val="auto"/>
              <w:rPr>
                <w:rFonts w:ascii="PT Astra Serif" w:hAnsi="PT Astra Serif"/>
                <w:sz w:val="24"/>
                <w:szCs w:val="24"/>
              </w:rPr>
            </w:pPr>
          </w:p>
        </w:tc>
        <w:tc>
          <w:tcPr>
            <w:tcW w:w="1472" w:type="dxa"/>
            <w:vMerge/>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ind w:firstLine="708"/>
              <w:jc w:val="center"/>
              <w:textAlignment w:val="auto"/>
              <w:rPr>
                <w:rFonts w:ascii="PT Astra Serif" w:hAnsi="PT Astra Serif"/>
                <w:sz w:val="24"/>
                <w:szCs w:val="24"/>
              </w:rPr>
            </w:pPr>
          </w:p>
        </w:tc>
        <w:tc>
          <w:tcPr>
            <w:tcW w:w="1472" w:type="dxa"/>
            <w:vMerge/>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ind w:firstLine="708"/>
              <w:jc w:val="center"/>
              <w:textAlignment w:val="auto"/>
              <w:rPr>
                <w:rFonts w:ascii="PT Astra Serif" w:hAnsi="PT Astra Serif"/>
                <w:sz w:val="24"/>
                <w:szCs w:val="24"/>
              </w:rPr>
            </w:pPr>
          </w:p>
        </w:tc>
        <w:tc>
          <w:tcPr>
            <w:tcW w:w="1472"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jc w:val="center"/>
              <w:textAlignment w:val="auto"/>
              <w:rPr>
                <w:rFonts w:ascii="PT Astra Serif" w:hAnsi="PT Astra Serif"/>
                <w:b/>
                <w:sz w:val="24"/>
                <w:szCs w:val="24"/>
              </w:rPr>
            </w:pPr>
            <w:r w:rsidRPr="00A75280">
              <w:rPr>
                <w:rFonts w:ascii="PT Astra Serif" w:hAnsi="PT Astra Serif"/>
                <w:b/>
                <w:sz w:val="24"/>
                <w:szCs w:val="24"/>
              </w:rPr>
              <w:t>2019</w:t>
            </w:r>
          </w:p>
          <w:p w:rsidR="00A75280" w:rsidRPr="00A75280" w:rsidRDefault="00A75280" w:rsidP="00A75280">
            <w:pPr>
              <w:widowControl w:val="0"/>
              <w:overflowPunct/>
              <w:jc w:val="center"/>
              <w:textAlignment w:val="auto"/>
              <w:rPr>
                <w:rFonts w:ascii="PT Astra Serif" w:hAnsi="PT Astra Serif"/>
                <w:b/>
                <w:sz w:val="24"/>
                <w:szCs w:val="24"/>
              </w:rPr>
            </w:pPr>
          </w:p>
        </w:tc>
        <w:tc>
          <w:tcPr>
            <w:tcW w:w="1472" w:type="dxa"/>
            <w:vMerge/>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ind w:firstLine="708"/>
              <w:jc w:val="center"/>
              <w:textAlignment w:val="auto"/>
              <w:rPr>
                <w:rFonts w:ascii="PT Astra Serif" w:hAnsi="PT Astra Serif"/>
                <w:sz w:val="24"/>
                <w:szCs w:val="24"/>
              </w:rPr>
            </w:pPr>
          </w:p>
        </w:tc>
        <w:tc>
          <w:tcPr>
            <w:tcW w:w="1472" w:type="dxa"/>
            <w:vMerge/>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ind w:firstLine="708"/>
              <w:jc w:val="center"/>
              <w:textAlignment w:val="auto"/>
              <w:rPr>
                <w:rFonts w:ascii="PT Astra Serif" w:hAnsi="PT Astra Serif"/>
                <w:sz w:val="24"/>
                <w:szCs w:val="24"/>
              </w:rPr>
            </w:pPr>
          </w:p>
        </w:tc>
      </w:tr>
      <w:tr w:rsidR="00A75280" w:rsidRPr="00A75280" w:rsidTr="005A0A94">
        <w:trPr>
          <w:trHeight w:val="269"/>
          <w:tblCellSpacing w:w="5" w:type="nil"/>
        </w:trPr>
        <w:tc>
          <w:tcPr>
            <w:tcW w:w="2553" w:type="dxa"/>
            <w:tcBorders>
              <w:left w:val="single" w:sz="4" w:space="0" w:color="auto"/>
              <w:bottom w:val="single" w:sz="4" w:space="0" w:color="auto"/>
              <w:right w:val="single" w:sz="4" w:space="0" w:color="auto"/>
            </w:tcBorders>
            <w:vAlign w:val="center"/>
          </w:tcPr>
          <w:p w:rsidR="00A75280" w:rsidRPr="00A75280" w:rsidRDefault="00A75280" w:rsidP="00A75280">
            <w:pPr>
              <w:widowControl w:val="0"/>
              <w:overflowPunct/>
              <w:ind w:firstLine="708"/>
              <w:textAlignment w:val="auto"/>
              <w:rPr>
                <w:rFonts w:ascii="PT Astra Serif" w:hAnsi="PT Astra Serif"/>
                <w:sz w:val="24"/>
                <w:szCs w:val="24"/>
              </w:rPr>
            </w:pPr>
            <w:r w:rsidRPr="00A75280">
              <w:rPr>
                <w:rFonts w:ascii="PT Astra Serif" w:hAnsi="PT Astra Serif"/>
                <w:sz w:val="24"/>
                <w:szCs w:val="24"/>
              </w:rPr>
              <w:t>1</w:t>
            </w:r>
          </w:p>
        </w:tc>
        <w:tc>
          <w:tcPr>
            <w:tcW w:w="1472" w:type="dxa"/>
            <w:tcBorders>
              <w:left w:val="single" w:sz="4" w:space="0" w:color="auto"/>
              <w:bottom w:val="single" w:sz="4" w:space="0" w:color="auto"/>
              <w:right w:val="single" w:sz="4" w:space="0" w:color="auto"/>
            </w:tcBorders>
            <w:vAlign w:val="center"/>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2</w:t>
            </w:r>
          </w:p>
        </w:tc>
        <w:tc>
          <w:tcPr>
            <w:tcW w:w="1472" w:type="dxa"/>
            <w:tcBorders>
              <w:left w:val="single" w:sz="4" w:space="0" w:color="auto"/>
              <w:bottom w:val="single" w:sz="4" w:space="0" w:color="auto"/>
              <w:right w:val="single" w:sz="4" w:space="0" w:color="auto"/>
            </w:tcBorders>
            <w:vAlign w:val="center"/>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3</w:t>
            </w:r>
          </w:p>
        </w:tc>
        <w:tc>
          <w:tcPr>
            <w:tcW w:w="1472" w:type="dxa"/>
            <w:tcBorders>
              <w:left w:val="single" w:sz="4" w:space="0" w:color="auto"/>
              <w:bottom w:val="single" w:sz="4" w:space="0" w:color="auto"/>
              <w:right w:val="single" w:sz="4" w:space="0" w:color="auto"/>
            </w:tcBorders>
            <w:vAlign w:val="center"/>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4</w:t>
            </w:r>
          </w:p>
        </w:tc>
        <w:tc>
          <w:tcPr>
            <w:tcW w:w="1472" w:type="dxa"/>
            <w:tcBorders>
              <w:left w:val="single" w:sz="4" w:space="0" w:color="auto"/>
              <w:bottom w:val="single" w:sz="4" w:space="0" w:color="auto"/>
              <w:right w:val="single" w:sz="4" w:space="0" w:color="auto"/>
            </w:tcBorders>
            <w:vAlign w:val="center"/>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5</w:t>
            </w:r>
          </w:p>
        </w:tc>
        <w:tc>
          <w:tcPr>
            <w:tcW w:w="1472" w:type="dxa"/>
            <w:tcBorders>
              <w:left w:val="single" w:sz="4" w:space="0" w:color="auto"/>
              <w:bottom w:val="single" w:sz="4" w:space="0" w:color="auto"/>
              <w:right w:val="single" w:sz="4" w:space="0" w:color="auto"/>
            </w:tcBorders>
            <w:vAlign w:val="center"/>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6</w:t>
            </w:r>
          </w:p>
        </w:tc>
      </w:tr>
      <w:tr w:rsidR="00A75280" w:rsidRPr="00A75280" w:rsidTr="005A0A94">
        <w:trPr>
          <w:trHeight w:val="269"/>
          <w:tblCellSpacing w:w="5" w:type="nil"/>
        </w:trPr>
        <w:tc>
          <w:tcPr>
            <w:tcW w:w="2553"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both"/>
              <w:textAlignment w:val="auto"/>
              <w:rPr>
                <w:rFonts w:ascii="PT Astra Serif" w:hAnsi="PT Astra Serif"/>
                <w:sz w:val="24"/>
                <w:szCs w:val="24"/>
              </w:rPr>
            </w:pPr>
            <w:r w:rsidRPr="00A75280">
              <w:rPr>
                <w:sz w:val="24"/>
                <w:szCs w:val="24"/>
              </w:rPr>
              <w:t>Заключение договоров о предоставлении субсидии организациям инфраструктуры поддержки субъектов малого и среднего предпринимательства</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ед.</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1</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1</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0</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1</w:t>
            </w:r>
          </w:p>
        </w:tc>
      </w:tr>
      <w:tr w:rsidR="00A75280" w:rsidRPr="00A75280" w:rsidTr="005A0A94">
        <w:trPr>
          <w:trHeight w:val="540"/>
          <w:tblCellSpacing w:w="5" w:type="nil"/>
        </w:trPr>
        <w:tc>
          <w:tcPr>
            <w:tcW w:w="2553" w:type="dxa"/>
            <w:tcBorders>
              <w:left w:val="single" w:sz="4" w:space="0" w:color="auto"/>
              <w:bottom w:val="single" w:sz="4" w:space="0" w:color="auto"/>
              <w:right w:val="single" w:sz="4" w:space="0" w:color="auto"/>
            </w:tcBorders>
          </w:tcPr>
          <w:p w:rsidR="00A75280" w:rsidRPr="00A75280" w:rsidRDefault="00A75280" w:rsidP="00A75280">
            <w:pPr>
              <w:jc w:val="both"/>
              <w:rPr>
                <w:rFonts w:ascii="PT Astra Serif" w:hAnsi="PT Astra Serif"/>
                <w:sz w:val="24"/>
                <w:szCs w:val="24"/>
              </w:rPr>
            </w:pPr>
            <w:r w:rsidRPr="00A75280">
              <w:rPr>
                <w:rFonts w:ascii="PT Astra Serif" w:hAnsi="PT Astra Serif"/>
                <w:sz w:val="24"/>
                <w:szCs w:val="24"/>
              </w:rPr>
              <w:t xml:space="preserve">Доля занятых в сфере малого и среднего предпринимательства в общей </w:t>
            </w:r>
            <w:proofErr w:type="gramStart"/>
            <w:r w:rsidRPr="00A75280">
              <w:rPr>
                <w:rFonts w:ascii="PT Astra Serif" w:hAnsi="PT Astra Serif"/>
                <w:sz w:val="24"/>
                <w:szCs w:val="24"/>
              </w:rPr>
              <w:t>численности</w:t>
            </w:r>
            <w:proofErr w:type="gramEnd"/>
            <w:r w:rsidRPr="00A75280">
              <w:rPr>
                <w:rFonts w:ascii="PT Astra Serif" w:hAnsi="PT Astra Serif"/>
                <w:sz w:val="24"/>
                <w:szCs w:val="24"/>
              </w:rPr>
              <w:t xml:space="preserve"> занятых в экономике</w:t>
            </w:r>
          </w:p>
        </w:tc>
        <w:tc>
          <w:tcPr>
            <w:tcW w:w="1472" w:type="dxa"/>
            <w:tcBorders>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t xml:space="preserve">% </w:t>
            </w:r>
          </w:p>
        </w:tc>
        <w:tc>
          <w:tcPr>
            <w:tcW w:w="1472"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38,6</w:t>
            </w:r>
          </w:p>
        </w:tc>
        <w:tc>
          <w:tcPr>
            <w:tcW w:w="1472"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38,4</w:t>
            </w:r>
          </w:p>
        </w:tc>
        <w:tc>
          <w:tcPr>
            <w:tcW w:w="1472"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-0,2</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39,2</w:t>
            </w:r>
          </w:p>
        </w:tc>
      </w:tr>
      <w:tr w:rsidR="00A75280" w:rsidRPr="00A75280" w:rsidTr="005A0A94">
        <w:trPr>
          <w:trHeight w:val="540"/>
          <w:tblCellSpacing w:w="5" w:type="nil"/>
        </w:trPr>
        <w:tc>
          <w:tcPr>
            <w:tcW w:w="2553" w:type="dxa"/>
            <w:tcBorders>
              <w:left w:val="single" w:sz="4" w:space="0" w:color="auto"/>
              <w:bottom w:val="single" w:sz="4" w:space="0" w:color="auto"/>
              <w:right w:val="single" w:sz="4" w:space="0" w:color="auto"/>
            </w:tcBorders>
          </w:tcPr>
          <w:p w:rsidR="00A75280" w:rsidRPr="00A75280" w:rsidRDefault="00A75280" w:rsidP="00A75280">
            <w:pPr>
              <w:widowControl w:val="0"/>
              <w:jc w:val="both"/>
              <w:rPr>
                <w:rFonts w:ascii="PT Astra Serif" w:hAnsi="PT Astra Serif"/>
                <w:sz w:val="24"/>
                <w:szCs w:val="24"/>
              </w:rPr>
            </w:pPr>
            <w:r w:rsidRPr="00A75280">
              <w:rPr>
                <w:rFonts w:ascii="PT Astra Serif" w:hAnsi="PT Astra Serif"/>
                <w:sz w:val="24"/>
                <w:szCs w:val="24"/>
              </w:rPr>
              <w:t xml:space="preserve">Прирост объема налоговых поступлений в бюджет </w:t>
            </w:r>
            <w:r w:rsidRPr="00A75280">
              <w:rPr>
                <w:rFonts w:ascii="PT Astra Serif" w:hAnsi="PT Astra Serif"/>
                <w:sz w:val="24"/>
                <w:szCs w:val="24"/>
              </w:rPr>
              <w:lastRenderedPageBreak/>
              <w:t xml:space="preserve">города от субъектов малого и среднего предпринимательства </w:t>
            </w:r>
          </w:p>
        </w:tc>
        <w:tc>
          <w:tcPr>
            <w:tcW w:w="1472" w:type="dxa"/>
            <w:tcBorders>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lastRenderedPageBreak/>
              <w:t>% к уровню предыдущего года</w:t>
            </w:r>
          </w:p>
        </w:tc>
        <w:tc>
          <w:tcPr>
            <w:tcW w:w="1472"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103</w:t>
            </w:r>
          </w:p>
        </w:tc>
        <w:tc>
          <w:tcPr>
            <w:tcW w:w="1472"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104,7</w:t>
            </w:r>
          </w:p>
        </w:tc>
        <w:tc>
          <w:tcPr>
            <w:tcW w:w="1472" w:type="dxa"/>
            <w:tcBorders>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1,7</w:t>
            </w:r>
          </w:p>
        </w:tc>
        <w:tc>
          <w:tcPr>
            <w:tcW w:w="1472" w:type="dxa"/>
            <w:tcBorders>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не менее 3</w:t>
            </w:r>
          </w:p>
        </w:tc>
      </w:tr>
      <w:tr w:rsidR="00A75280" w:rsidRPr="00A75280" w:rsidTr="005A0A94">
        <w:trPr>
          <w:tblCellSpacing w:w="5" w:type="nil"/>
        </w:trPr>
        <w:tc>
          <w:tcPr>
            <w:tcW w:w="2553"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jc w:val="both"/>
              <w:rPr>
                <w:rFonts w:ascii="PT Astra Serif" w:hAnsi="PT Astra Serif"/>
                <w:sz w:val="24"/>
                <w:szCs w:val="24"/>
              </w:rPr>
            </w:pPr>
            <w:r w:rsidRPr="00A75280">
              <w:rPr>
                <w:rFonts w:ascii="PT Astra Serif" w:hAnsi="PT Astra Serif"/>
                <w:sz w:val="24"/>
                <w:szCs w:val="24"/>
              </w:rPr>
              <w:lastRenderedPageBreak/>
              <w:t xml:space="preserve">Количество субъектов малого и среднего предпринимательства города Кургана, которым оказана поддержка в рамках реализации муниципальной программы развития малого и среднего предпринимательства </w:t>
            </w:r>
          </w:p>
        </w:tc>
        <w:tc>
          <w:tcPr>
            <w:tcW w:w="1472"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rPr>
                <w:rFonts w:ascii="PT Astra Serif" w:hAnsi="PT Astra Serif"/>
                <w:sz w:val="24"/>
                <w:szCs w:val="24"/>
              </w:rPr>
            </w:pPr>
            <w:r w:rsidRPr="00A75280">
              <w:rPr>
                <w:rFonts w:ascii="PT Astra Serif" w:hAnsi="PT Astra Serif"/>
                <w:sz w:val="24"/>
                <w:szCs w:val="24"/>
              </w:rPr>
              <w:t>чел.</w:t>
            </w:r>
          </w:p>
        </w:tc>
        <w:tc>
          <w:tcPr>
            <w:tcW w:w="1472"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114</w:t>
            </w:r>
          </w:p>
          <w:p w:rsidR="00A75280" w:rsidRPr="00A75280" w:rsidRDefault="00A75280" w:rsidP="00A75280">
            <w:pPr>
              <w:widowControl w:val="0"/>
              <w:overflowPunct/>
              <w:jc w:val="center"/>
              <w:textAlignment w:val="auto"/>
              <w:rPr>
                <w:rFonts w:ascii="PT Astra Serif" w:hAnsi="PT Astra Serif"/>
                <w:sz w:val="24"/>
                <w:szCs w:val="24"/>
              </w:rPr>
            </w:pPr>
          </w:p>
        </w:tc>
        <w:tc>
          <w:tcPr>
            <w:tcW w:w="1472"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132</w:t>
            </w:r>
          </w:p>
        </w:tc>
        <w:tc>
          <w:tcPr>
            <w:tcW w:w="1472"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widowControl w:val="0"/>
              <w:overflowPunct/>
              <w:jc w:val="center"/>
              <w:textAlignment w:val="auto"/>
              <w:rPr>
                <w:rFonts w:ascii="PT Astra Serif" w:hAnsi="PT Astra Serif"/>
                <w:sz w:val="24"/>
                <w:szCs w:val="24"/>
              </w:rPr>
            </w:pPr>
            <w:r w:rsidRPr="00A75280">
              <w:rPr>
                <w:rFonts w:ascii="PT Astra Serif" w:hAnsi="PT Astra Serif"/>
                <w:sz w:val="24"/>
                <w:szCs w:val="24"/>
              </w:rPr>
              <w:t>28</w:t>
            </w:r>
          </w:p>
        </w:tc>
        <w:tc>
          <w:tcPr>
            <w:tcW w:w="1472" w:type="dxa"/>
            <w:tcBorders>
              <w:top w:val="single" w:sz="4" w:space="0" w:color="auto"/>
              <w:left w:val="single" w:sz="4" w:space="0" w:color="auto"/>
              <w:bottom w:val="single" w:sz="4" w:space="0" w:color="auto"/>
              <w:right w:val="single" w:sz="4" w:space="0" w:color="auto"/>
            </w:tcBorders>
          </w:tcPr>
          <w:p w:rsidR="00A75280" w:rsidRPr="00A75280" w:rsidRDefault="00A75280" w:rsidP="00A75280">
            <w:pPr>
              <w:jc w:val="center"/>
              <w:rPr>
                <w:rFonts w:ascii="PT Astra Serif" w:hAnsi="PT Astra Serif"/>
                <w:sz w:val="24"/>
                <w:szCs w:val="24"/>
              </w:rPr>
            </w:pPr>
            <w:r w:rsidRPr="00A75280">
              <w:rPr>
                <w:rFonts w:ascii="PT Astra Serif" w:hAnsi="PT Astra Serif"/>
                <w:sz w:val="24"/>
                <w:szCs w:val="24"/>
              </w:rPr>
              <w:t>144</w:t>
            </w:r>
          </w:p>
        </w:tc>
      </w:tr>
    </w:tbl>
    <w:p w:rsidR="00CA78C6" w:rsidRDefault="00CA78C6" w:rsidP="00CA78C6">
      <w:bookmarkStart w:id="0" w:name="_GoBack"/>
      <w:bookmarkEnd w:id="0"/>
    </w:p>
    <w:sectPr w:rsidR="00CA78C6" w:rsidSect="00CA78C6">
      <w:pgSz w:w="16838" w:h="11906" w:orient="landscape"/>
      <w:pgMar w:top="1701" w:right="1134" w:bottom="850" w:left="426"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AC"/>
    <w:rsid w:val="00060C06"/>
    <w:rsid w:val="00080326"/>
    <w:rsid w:val="00085336"/>
    <w:rsid w:val="00086B7D"/>
    <w:rsid w:val="000920C2"/>
    <w:rsid w:val="000A0793"/>
    <w:rsid w:val="000B312C"/>
    <w:rsid w:val="001F78CA"/>
    <w:rsid w:val="00231866"/>
    <w:rsid w:val="00261FD4"/>
    <w:rsid w:val="002B66F5"/>
    <w:rsid w:val="0030725F"/>
    <w:rsid w:val="00342869"/>
    <w:rsid w:val="00363E8F"/>
    <w:rsid w:val="00381749"/>
    <w:rsid w:val="003A77A1"/>
    <w:rsid w:val="004130AC"/>
    <w:rsid w:val="00461716"/>
    <w:rsid w:val="00477901"/>
    <w:rsid w:val="00490DA4"/>
    <w:rsid w:val="004B087E"/>
    <w:rsid w:val="004B2916"/>
    <w:rsid w:val="004B641A"/>
    <w:rsid w:val="004C18B7"/>
    <w:rsid w:val="004C28DD"/>
    <w:rsid w:val="004C794F"/>
    <w:rsid w:val="004F3469"/>
    <w:rsid w:val="004F6ABD"/>
    <w:rsid w:val="00524037"/>
    <w:rsid w:val="00554E85"/>
    <w:rsid w:val="005F5F07"/>
    <w:rsid w:val="00604CDA"/>
    <w:rsid w:val="006249DA"/>
    <w:rsid w:val="00632AF5"/>
    <w:rsid w:val="00660E17"/>
    <w:rsid w:val="00666EEA"/>
    <w:rsid w:val="00687C94"/>
    <w:rsid w:val="00693B31"/>
    <w:rsid w:val="006D0A5A"/>
    <w:rsid w:val="006F7961"/>
    <w:rsid w:val="00714B4D"/>
    <w:rsid w:val="00737567"/>
    <w:rsid w:val="0074733C"/>
    <w:rsid w:val="0076322B"/>
    <w:rsid w:val="007A143B"/>
    <w:rsid w:val="007F4240"/>
    <w:rsid w:val="0083763F"/>
    <w:rsid w:val="008709B6"/>
    <w:rsid w:val="008F2743"/>
    <w:rsid w:val="008F2BBF"/>
    <w:rsid w:val="00986EF3"/>
    <w:rsid w:val="009D155F"/>
    <w:rsid w:val="00A10118"/>
    <w:rsid w:val="00A107C3"/>
    <w:rsid w:val="00A75280"/>
    <w:rsid w:val="00A92CA9"/>
    <w:rsid w:val="00AA5250"/>
    <w:rsid w:val="00AB1089"/>
    <w:rsid w:val="00AB3528"/>
    <w:rsid w:val="00AB65B7"/>
    <w:rsid w:val="00AD38E6"/>
    <w:rsid w:val="00AE3D33"/>
    <w:rsid w:val="00B37F40"/>
    <w:rsid w:val="00B60488"/>
    <w:rsid w:val="00B8296A"/>
    <w:rsid w:val="00BA55F4"/>
    <w:rsid w:val="00BD78A3"/>
    <w:rsid w:val="00C40CD5"/>
    <w:rsid w:val="00C95818"/>
    <w:rsid w:val="00CA0B4E"/>
    <w:rsid w:val="00CA4FA6"/>
    <w:rsid w:val="00CA78C6"/>
    <w:rsid w:val="00CB0C5E"/>
    <w:rsid w:val="00CE6969"/>
    <w:rsid w:val="00CF5F00"/>
    <w:rsid w:val="00D03CAA"/>
    <w:rsid w:val="00D20B4C"/>
    <w:rsid w:val="00D35EF4"/>
    <w:rsid w:val="00DA57D5"/>
    <w:rsid w:val="00E505BC"/>
    <w:rsid w:val="00EF0044"/>
    <w:rsid w:val="00F01C05"/>
    <w:rsid w:val="00F131F7"/>
    <w:rsid w:val="00F13EE3"/>
    <w:rsid w:val="00F61926"/>
    <w:rsid w:val="00FE2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E3017-6015-46B8-8547-4EFDB73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8C6"/>
    <w:pPr>
      <w:overflowPunct w:val="0"/>
      <w:autoSpaceDE w:val="0"/>
      <w:autoSpaceDN w:val="0"/>
      <w:adjustRightInd w:val="0"/>
      <w:textAlignment w:val="baseline"/>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6322B"/>
    <w:rPr>
      <w:b/>
      <w:bCs/>
    </w:rPr>
  </w:style>
  <w:style w:type="paragraph" w:styleId="a4">
    <w:name w:val="Normal (Web)"/>
    <w:aliases w:val="Маркированный 2"/>
    <w:basedOn w:val="a"/>
    <w:link w:val="a5"/>
    <w:uiPriority w:val="99"/>
    <w:rsid w:val="0076322B"/>
    <w:pPr>
      <w:overflowPunct/>
      <w:autoSpaceDE/>
      <w:autoSpaceDN/>
      <w:adjustRightInd/>
      <w:spacing w:before="100" w:beforeAutospacing="1" w:after="119"/>
      <w:textAlignment w:val="auto"/>
    </w:pPr>
    <w:rPr>
      <w:sz w:val="24"/>
      <w:szCs w:val="24"/>
    </w:rPr>
  </w:style>
  <w:style w:type="paragraph" w:styleId="2">
    <w:name w:val="Body Text Indent 2"/>
    <w:basedOn w:val="a"/>
    <w:link w:val="20"/>
    <w:uiPriority w:val="99"/>
    <w:semiHidden/>
    <w:unhideWhenUsed/>
    <w:rsid w:val="0076322B"/>
    <w:pPr>
      <w:spacing w:after="120" w:line="480" w:lineRule="auto"/>
      <w:ind w:left="283"/>
    </w:pPr>
  </w:style>
  <w:style w:type="character" w:customStyle="1" w:styleId="20">
    <w:name w:val="Основной текст с отступом 2 Знак"/>
    <w:basedOn w:val="a0"/>
    <w:link w:val="2"/>
    <w:uiPriority w:val="99"/>
    <w:semiHidden/>
    <w:rsid w:val="0076322B"/>
    <w:rPr>
      <w:rFonts w:eastAsia="Times New Roman"/>
      <w:sz w:val="20"/>
      <w:szCs w:val="20"/>
      <w:lang w:eastAsia="ru-RU"/>
    </w:rPr>
  </w:style>
  <w:style w:type="character" w:styleId="a6">
    <w:name w:val="Emphasis"/>
    <w:uiPriority w:val="99"/>
    <w:qFormat/>
    <w:rsid w:val="0076322B"/>
    <w:rPr>
      <w:rFonts w:cs="Times New Roman"/>
      <w:i/>
      <w:iCs/>
    </w:rPr>
  </w:style>
  <w:style w:type="paragraph" w:customStyle="1" w:styleId="Style4">
    <w:name w:val="Style4"/>
    <w:basedOn w:val="a"/>
    <w:uiPriority w:val="99"/>
    <w:rsid w:val="0076322B"/>
    <w:pPr>
      <w:widowControl w:val="0"/>
      <w:overflowPunct/>
      <w:spacing w:line="221" w:lineRule="exact"/>
      <w:ind w:firstLine="528"/>
      <w:jc w:val="both"/>
      <w:textAlignment w:val="auto"/>
    </w:pPr>
    <w:rPr>
      <w:rFonts w:ascii="Arial Narrow" w:hAnsi="Arial Narrow"/>
      <w:sz w:val="24"/>
      <w:szCs w:val="24"/>
    </w:rPr>
  </w:style>
  <w:style w:type="character" w:customStyle="1" w:styleId="FontStyle12">
    <w:name w:val="Font Style12"/>
    <w:uiPriority w:val="99"/>
    <w:rsid w:val="0076322B"/>
    <w:rPr>
      <w:rFonts w:ascii="Times New Roman" w:hAnsi="Times New Roman"/>
      <w:sz w:val="18"/>
    </w:rPr>
  </w:style>
  <w:style w:type="character" w:customStyle="1" w:styleId="a5">
    <w:name w:val="Обычный (веб) Знак"/>
    <w:aliases w:val="Маркированный 2 Знак"/>
    <w:link w:val="a4"/>
    <w:uiPriority w:val="99"/>
    <w:rsid w:val="0076322B"/>
    <w:rPr>
      <w:rFonts w:eastAsia="Times New Roman"/>
      <w:sz w:val="24"/>
      <w:szCs w:val="24"/>
      <w:lang w:eastAsia="ru-RU"/>
    </w:rPr>
  </w:style>
  <w:style w:type="paragraph" w:customStyle="1" w:styleId="17">
    <w:name w:val="Основной текст17"/>
    <w:basedOn w:val="a"/>
    <w:uiPriority w:val="99"/>
    <w:rsid w:val="0076322B"/>
    <w:pPr>
      <w:shd w:val="clear" w:color="auto" w:fill="FFFFFF"/>
      <w:overflowPunct/>
      <w:autoSpaceDE/>
      <w:autoSpaceDN/>
      <w:adjustRightInd/>
      <w:spacing w:line="226" w:lineRule="exact"/>
      <w:jc w:val="center"/>
      <w:textAlignment w:val="auto"/>
    </w:pPr>
    <w:rPr>
      <w:rFonts w:ascii="Arial" w:eastAsia="Calibri" w:hAnsi="Arial" w:cs="Arial"/>
      <w:color w:val="000000"/>
      <w:sz w:val="18"/>
      <w:szCs w:val="18"/>
    </w:rPr>
  </w:style>
  <w:style w:type="character" w:customStyle="1" w:styleId="news-date-time">
    <w:name w:val="news-date-time"/>
    <w:rsid w:val="004F3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Гусева</dc:creator>
  <cp:keywords/>
  <dc:description/>
  <cp:lastModifiedBy>Мария Евгеньевна Охохонина</cp:lastModifiedBy>
  <cp:revision>6</cp:revision>
  <dcterms:created xsi:type="dcterms:W3CDTF">2020-03-31T13:07:00Z</dcterms:created>
  <dcterms:modified xsi:type="dcterms:W3CDTF">2020-06-16T08:38:00Z</dcterms:modified>
</cp:coreProperties>
</file>