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CA" w:rsidRDefault="005372CA" w:rsidP="005372CA">
      <w:pPr>
        <w:pStyle w:val="a8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Приложение</w:t>
      </w:r>
    </w:p>
    <w:p w:rsidR="005372CA" w:rsidRDefault="005372CA" w:rsidP="005372CA">
      <w:pPr>
        <w:pStyle w:val="a8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Информация об исполнении постановления Администрации города Кургана № </w:t>
      </w:r>
      <w:r w:rsidRPr="005372CA">
        <w:rPr>
          <w:rFonts w:ascii="PT Astra Serif" w:hAnsi="PT Astra Serif"/>
          <w:sz w:val="26"/>
          <w:szCs w:val="26"/>
        </w:rPr>
        <w:t>7206</w:t>
      </w:r>
      <w:r>
        <w:rPr>
          <w:rFonts w:ascii="PT Astra Serif" w:hAnsi="PT Astra Serif"/>
          <w:sz w:val="26"/>
          <w:szCs w:val="26"/>
        </w:rPr>
        <w:t xml:space="preserve"> от 06.11.2018 года «О формировании законопослушного поведения участников дорожного движения в городе Кургане» за 2019 год</w:t>
      </w:r>
    </w:p>
    <w:p w:rsidR="005372CA" w:rsidRDefault="005372CA" w:rsidP="005372CA">
      <w:pPr>
        <w:pStyle w:val="a8"/>
        <w:jc w:val="center"/>
        <w:rPr>
          <w:rFonts w:ascii="PT Astra Serif" w:hAnsi="PT Astra Serif"/>
          <w:sz w:val="20"/>
          <w:szCs w:val="20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2186"/>
        <w:gridCol w:w="91"/>
        <w:gridCol w:w="142"/>
        <w:gridCol w:w="7225"/>
        <w:gridCol w:w="1417"/>
        <w:gridCol w:w="1134"/>
        <w:gridCol w:w="1134"/>
        <w:gridCol w:w="1022"/>
      </w:tblGrid>
      <w:tr w:rsidR="005372CA" w:rsidTr="005372CA"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Содержание мероприятия</w:t>
            </w:r>
          </w:p>
        </w:tc>
        <w:tc>
          <w:tcPr>
            <w:tcW w:w="7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Информация о выполнении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Ответст</w:t>
            </w:r>
            <w:proofErr w:type="spellEnd"/>
          </w:p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венный </w:t>
            </w:r>
          </w:p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исполни</w:t>
            </w:r>
          </w:p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Финансовое обеспечение</w:t>
            </w:r>
          </w:p>
        </w:tc>
      </w:tr>
      <w:tr w:rsidR="005372CA" w:rsidTr="005372C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CA" w:rsidRDefault="005372CA">
            <w:pPr>
              <w:overflowPunct/>
              <w:autoSpaceDE/>
              <w:autoSpaceDN/>
              <w:adjustRightInd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CA" w:rsidRDefault="005372CA">
            <w:pPr>
              <w:overflowPunct/>
              <w:autoSpaceDE/>
              <w:autoSpaceDN/>
              <w:adjustRightInd/>
              <w:rPr>
                <w:rFonts w:ascii="PT Astra Serif" w:hAnsi="PT Astra Serif"/>
              </w:rPr>
            </w:pPr>
          </w:p>
        </w:tc>
        <w:tc>
          <w:tcPr>
            <w:tcW w:w="81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CA" w:rsidRDefault="005372CA">
            <w:pPr>
              <w:overflowPunct/>
              <w:autoSpaceDE/>
              <w:autoSpaceDN/>
              <w:adjustRightInd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CA" w:rsidRDefault="005372CA">
            <w:pPr>
              <w:overflowPunct/>
              <w:autoSpaceDE/>
              <w:autoSpaceDN/>
              <w:adjustRightInd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Источник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финанси</w:t>
            </w:r>
            <w:proofErr w:type="spellEnd"/>
          </w:p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Запланиро</w:t>
            </w:r>
            <w:proofErr w:type="spellEnd"/>
          </w:p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вано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на 2019 год, тыс.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Израсхо</w:t>
            </w:r>
            <w:proofErr w:type="spellEnd"/>
          </w:p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довано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средств, тыс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уб.</w:t>
            </w:r>
          </w:p>
        </w:tc>
      </w:tr>
      <w:tr w:rsidR="005372CA" w:rsidTr="005372CA">
        <w:tc>
          <w:tcPr>
            <w:tcW w:w="11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Pr="005372CA" w:rsidRDefault="005372CA" w:rsidP="005372CA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5372CA">
              <w:rPr>
                <w:rFonts w:ascii="PT Astra Serif" w:hAnsi="PT Astra Serif"/>
                <w:b/>
                <w:bCs/>
                <w:sz w:val="22"/>
                <w:szCs w:val="22"/>
              </w:rPr>
              <w:t>Повышение уровня правового воспитания участников дорожного движения, культуры их поведения на дороге, профилактика детского дорожно-транспортного травматизма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1.1.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Подготовка методических рекомендаций по обучению участников дорожного движения, в том числе несовершеннолетних и их родителей, правилам безопасности дорожного движения.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Для организации работы по обучению несовершеннолетних Правилам поведения на дорогах города были направлены в образовательные организации посредством электронной почты рекомендации по  изготовлению </w:t>
            </w:r>
            <w:proofErr w:type="spell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световозвращающих</w:t>
            </w:r>
            <w:proofErr w:type="spell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 элементов, обучающие видеоматериалы, материалы для проведения Олимпиады "Знатоки ПДД" и для участия в конкурсах "Лучший педагог по БДД" (Всероссийский), "Засветись" (муниципальный), "Безопасная дорога" (региональный) Продолжена работа  по созданию электронного банка методических разработок по обучению дошкольников основам безопасности</w:t>
            </w:r>
            <w:proofErr w:type="gram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 движения (по итогам городского конкурса "Зеленый огонек"). 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Подготовлен пакет электронных материалов для ответственных за БДД в школах и руководителей кружка ЮИД по результатам межмуниципального семинара в </w:t>
            </w:r>
            <w:proofErr w:type="spell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Каргапольском</w:t>
            </w:r>
            <w:proofErr w:type="spell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 районе. </w:t>
            </w:r>
            <w:proofErr w:type="gram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Подготовлен пакет методических рекомендации для ответственных по БДД в дошкольных образовательных учреждениях и общеобразовательных организациях по итогам обучающих семинаров.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 xml:space="preserve">. Кургану, </w:t>
            </w:r>
          </w:p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1.2.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 xml:space="preserve">Обеспечение предприятий, учреждений, муниципальных образовательных  учреждений перечнем нормативно-правовой  документации, </w:t>
            </w:r>
            <w:r>
              <w:rPr>
                <w:rFonts w:ascii="PT Astra Serif" w:hAnsi="PT Astra Serif" w:cs="Times New Roman"/>
              </w:rPr>
              <w:lastRenderedPageBreak/>
              <w:t>регламентирующей деятельность   учреждений по обеспечению безопасности  дорожного  движения  и снижению    дорожно-транспортного травматизма.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Информирование руководителей муниципальных образовательных организаций города Кургана об изменения в нормативно-правовой безе по соблюдению Правил дорожного движения, а также о введении новых документов производится на постоянной основе: через электронную почту, на совещаниях, через информационные письма.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О новшества в Правилах дорожного движения речь велась на семинаре по БДД для дошкольных учреждения 12 и 13 сентября. 31 октября проведен подобный семинар для общеобразовательных организаций.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Подготовлен пакет документов по безопасной перевозке групп детей для руководителей образовательных организаций (для информирования по результатам происшествия) – направлялся в учреждения в течение года 2 раза.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color w:val="000000"/>
              </w:rPr>
              <w:lastRenderedPageBreak/>
              <w:t>Департамент развития городского хозяйства,</w:t>
            </w:r>
            <w:r>
              <w:rPr>
                <w:rFonts w:ascii="PT Astra Serif" w:hAnsi="PT Astra Serif" w:cs="Times New Roman"/>
              </w:rPr>
              <w:t xml:space="preserve"> 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Кургана,</w:t>
            </w:r>
          </w:p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 xml:space="preserve">. Кургану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/>
              </w:rPr>
              <w:lastRenderedPageBreak/>
              <w:t>1.3.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Организация и проведение на предприятиях и в организациях, в муниципальных  общеобразовательных и дошкольных образовательных учреждениях, в  учреждениях дополнительного образования  акций  по  безопасности на дорогах.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За 2019 год в муниципальных образовательных организациях проведено: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- городская кампания «Полицейский десант» (выезды в школы представителей ГИБДД и УМВД для проведения бесед и массового охвата детей профилактической работой), посещено более 40 школ;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- акция «Дорогу пешеходам» (для школ – проведение бесед с родителями, привлечение вниманию к обеспечению безопасности детей на дорогах города);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- акции "Я знаю Правила движения" (в детских садах);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- региональная акция «Внимание – дети!» (все образовательные организации);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- региональная акция «Безопасное лето – детям!» (7 направлений безопасности детей) в течение июня-августа;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- муниципальная акция "</w:t>
            </w:r>
            <w:proofErr w:type="gram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Безопасное</w:t>
            </w:r>
            <w:proofErr w:type="gram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лето-детям</w:t>
            </w:r>
            <w:proofErr w:type="spell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!" (для отдыхающих в лагерях досуга и отдыха детей);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- акция "Внимание - дети!" - май-июнь, август - сентябрь;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- акция "Безопасная дорога в школу" в начале учебного года";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- мероприятия в рамках "Недели БДД";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- акция, посвященная Дню памяти жертв ДТП.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Кроме того в образовательных учреждениях проводились тематические акции на институциональном уровне с привлечение Родительского патруля и отрядов ЮИД.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Кургана,</w:t>
            </w:r>
          </w:p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/>
              </w:rPr>
              <w:t>1.4.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Корректировка (или обновление) паспортов безопасности движения учащихся по маршруту «школа - </w:t>
            </w:r>
            <w:r>
              <w:rPr>
                <w:rFonts w:ascii="PT Astra Serif" w:hAnsi="PT Astra Serif"/>
              </w:rPr>
              <w:lastRenderedPageBreak/>
              <w:t>дом».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lastRenderedPageBreak/>
              <w:t>Во всех муниципальных образовательных организациях созданы Паспорта дорожной безопасности, которые согласованы с ГИБДД  дорожным службами. По мере необходимости (изменение дорожных условий, изменение данных об учреждении) вносятся корректировки.</w:t>
            </w: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br/>
              <w:t xml:space="preserve">В 2019  году в связи со сменой в корпусе заведующих проводилась </w:t>
            </w: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lastRenderedPageBreak/>
              <w:t>корректировка Паспортов БДД для дошкольных учреждений - подлежало замене более 40 Паспортов, все они согласованы с ОГИБДД УМВД России по г</w:t>
            </w:r>
            <w:proofErr w:type="gram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.К</w:t>
            </w:r>
            <w:proofErr w:type="gram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ургану.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1.5.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Проведение в организациях, учреждениях, расположенных на территории муниципального образования, лекций, бесед по соблюдению правил дорожного движения.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5"/>
              <w:spacing w:after="0"/>
              <w:ind w:left="0" w:firstLine="709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 рамках муниципальной программы «Повышение безопасности дорожного движения в городе Кургане» сотрудниками ОГИБДД УМВД России по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г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. Кургану на постоянной основе организуется непрерывное сопровождение деятельности ГИБДД, профилактики наиболее опасных нарушений Правил дорожного движения, в том числе в СМИ, сети «Интернет».</w:t>
            </w:r>
            <w:bookmarkStart w:id="0" w:name="_GoBack"/>
            <w:bookmarkEnd w:id="0"/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 января на нерегулируемых пешеходных переходах, совместно с ОБДПС ГИБДД УМВД России по г. Кургану проведен рейд «Пропусти пешехода!», направленный на соблюдения правил проезда пешеходных переходов водителями транспортных средств, с приглашением представителей СМИ (КГТР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К-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Курган).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 января совместно с автоклубами города проведен автопробег «Мы за безопасность на дороге!», в котором приняли участие около 80 активистов на 40 автомобилях, с приглашением представителей СМИ (КГТРК - Курган).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 целях повышения безопасности и профилактики аварийности в области пассажирских перевозок в рамках профилактического мероприятия «Маршрутка» проведены рейды с представителями информационно-делового портала «Область45» и КГТРК - Курган. 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Совместно с представителями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радиохолдинга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«За облаками» проведена акция, посвященная Дню Защитников Отечества.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21 февраля на территории Госавтоинспекции, совместно с автомобильными клубами города, проведен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флешмоб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«Звезда автомобилиста», посвященный Дню защитника отечества, при участии представителей СМИ (ИА Курган.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).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 февраля  на автодороге федерального значения Р-251 «Иртыш» проведена акция «Трасса без ДТП», в ходе которой сотрудники ГИБДД напомнили водителям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большегрузов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» об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основных ошибках, допускаемых участниками дорожного движения на загородных трассах и вручили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тематические памятки, при участии представителей СМИ (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Зауралонлайн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). 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01 марта совместно с представителями общественности (Автоклуб 45) проведен социальный эксперимент «Помощь пьяному водителю», с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приглашением представителей СМИ (Курган.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).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05 марта в преддверии Международного женского дня на территории Курганского родильного дома № 2, совместно с «Домом народного творчества» и представителями «Союз женщин России», при участии творческого коллектива МБОУ «Гимназия №27», организовано праздничное мероприятия для женщин, проходящих стационарное лечение.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07 марта в актовом зале УГИБДД УМВД России по Курганской области организовано и проведено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праздничное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мероприятия для женщин – водителей маршрутных пассажирских транспортных средств, с приглашением представителей СМИ (45.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).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08 марта совместно с ОБДПС ГИБДД УМВД России по г. Кургану организовано поздравление женщин – водителей «Цветы для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автоледи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».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09 апреля проведено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рейдовое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мероприятия по проблемным вопросам, связанным с организацией дорожного движения на мосту, в районе ЖБИ, с представителем дорожного надзора, с приглашением представителей СМИ (Область 45). 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13 апреля с целью профилактики ДТП с участием велосипедистов, на территории города Кургана, совместно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Курганским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велоклубом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, организован и проведен велопробег, с приглашением представителей СМИ (КГТРК - Курган).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15 мая проведено оперативно-профилактическое мероприятие «Детский автобус», в ходе которого была осуществлена проверка автобуса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школы-интернат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№ 17 им. Д.М.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Карбышева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, с приглашением представителей СМИ (КГТРК – Курган).</w:t>
            </w:r>
          </w:p>
          <w:p w:rsidR="005372CA" w:rsidRDefault="005372CA">
            <w:pPr>
              <w:pStyle w:val="a3"/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18 мая в целях предупреждения ДТП с участием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мототранспорта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сотрудники ГИБДД совместно с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байкерами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Курганской области провели мотопробег, приуроченный к открытию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мотосезона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в регионе, с приглашением представителей СМИ (КГТРК – Курган).</w:t>
            </w:r>
          </w:p>
          <w:p w:rsidR="005372CA" w:rsidRDefault="005372CA">
            <w:pPr>
              <w:ind w:firstLine="708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 территории города организовано 20  целенаправленных пропагандистских мероприятий по профилактике детского дорожно-транспортного травматизма: 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24 января, в рамках мероприятий ко Дню студента, в спортивной зале УГИБДД УМВД России по Курганской области проведен товарищеский матч между сотрудниками ОБДПС ГИБДД УМВД России по г. Кургану и студентами ГПБОУ «Курганский промышленный техникум», проведена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экскурсия по подразделениям Госавтоинспекции.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 февраля на территории МБОУ «Гимназия №27» проведены соревнования «Школа безопасности» в рамках детско-юношеских оборонно-спортивных Игр «Зарница -2019», в ходе мероприятия дети из образовательных учреждений города проходили тестирование по ПДД и преодолевали препятствия на велосипедах.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 марта совместно с отрядом ЮИД МБОУ «СОШ №5» на нерегулируемых пешеходных переходах поселка Заозерный проведена акция «Дорогу пешеходу!», с приглашением представителей СМИ (КГТРК - Курган).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 марта на территории МБДОУ «Центр развития ребенка №115» совместно с воспитанниками проведено профилактическое мероприятие «Мы за безопасность!».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22 марта совместно с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обучающимися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МБОУ «СОШ №49» на территории поселка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Рябково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проведена профилактическая акция «Скорость не главное!» «Вас дома ждут!», с приглашением представителей СМИ (Область 45).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 марта вблизи МБОУ «Гимназия №30» проведен рейд  по соблюдению правил перехода проезжей части среди обучающихся образовательной организации, с приглашением представителей СМИ (45.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).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 марта на территории МБДОУ «Детский сад № 133» проведено мероприятия «Викторина ПДД» среди воспитанников старших и подготовительных групп.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 марта вблизи МБДОУ «Детский сад № 92» совместно с ОБДПС ГИБДД УМВД России по г. Кургану проведен профилактический рейд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Автокресло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с приглашением представителей СМИ (КГТР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К-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Курган).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апреле проведен конкурс детских рисунков среди воспитанников детских садов и детей младшего школьного возраста на тему «Безопасная дорога глазами детей». 05 апреля прошло награждение победителей конкурса.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 апреля в трех образовательных организациях города проведен конкурс «Азбука безопасности», в котором приняли участие дети из 12 школ города.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 и 26 апреля в библиотеке имени В.Ф. Потанина проведены профилактические мероприятия с воспитанниками 6 детских дошкольных образовательных организаций города.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В апреле, в рамках Всероссийской акции «Полицейский Дядя Степа» организован и проведен творческий конкурс тематических работ, в котором приняли участие более 700 воспитанников из 40 дошкольных образовательных организаций города.  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08 мая совместно с отрядом ЮИД МБОУ «СОШ № 29» проведена акция в рамках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 xml:space="preserve"> П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ятой Глобальной недели безопасности дорожного движения «Сохрани жизнь!».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 и 16 мая в целях реализации государственной программы «Патриотическое воспитание граждан РФ» проведены 2 экскурсии в музее УГИБДД УМВД России по Курганской области для обучающихся образовательных учреждений города.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 и 24 мая на территории ГБПОУ «Курганский промышленный техникум» с обучающимися был проведен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Квес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т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«Знатоки ПДД», в ходе мероприятия дети показывали свои знания, умения и навыки в заданиях как знание ПДД, оказание первой медицинской помощи, мастерство вождения велосипеда, а также задания на знание дорожных знаков.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26 мая прошел Шестой Курганский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Велопарад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в поддержку развития велосипедной инфраструктуры и за безопасность на дорогах.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Кроме того, профилактические разъяснительные мероприятия проводились силами педагогов муниципальных образовательных организаций. Так, в рамках акции по обеспечению безопасности детей в дорожных условиях с использованием схемы безопасного маршрута «Дом-школа-дом» приняли участие 22 общеобразовательных учреждения, первоклассников 1368 человек (65% от общего количества детей), всего обучающихся – 13850 человек (75% от общего количества).</w:t>
            </w:r>
          </w:p>
          <w:p w:rsidR="005372CA" w:rsidRDefault="005372CA">
            <w:pPr>
              <w:overflowPunct/>
              <w:ind w:firstLine="708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 27 марта по 27 апреля 2019 года в образовательных организациях города Кургана проведена серия профилактических мероприятий, направленных на предупреждение дорожно-транспортных происшествий с участием детей: материалов на сайтах размещено – 42, экскурсий проведено – 208, занятий – 311, мастер-классов, акций – 409, инструктажей в школьных автобусах – 24, родительских собраний – 54.</w:t>
            </w:r>
          </w:p>
          <w:p w:rsidR="005372CA" w:rsidRDefault="005372CA">
            <w:pPr>
              <w:overflowPunct/>
              <w:ind w:firstLine="708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 преддверии весенних и летних каникул со всеми обучающимися проведены беседы и инструктажи по обеспечению безопасности в период отдыха. Инструктажи и профилактические мероприятия проводились регулярно в период летних месяцев (в лагерях, в дошкольных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учреждениях).</w:t>
            </w:r>
          </w:p>
          <w:p w:rsidR="005372CA" w:rsidRDefault="005372CA">
            <w:pPr>
              <w:overflowPunct/>
              <w:ind w:firstLine="708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течение летнего периода проведены беседы с детьми из дошкольных учреждений, в лагерях дневного пребывания и загородных лагерях.</w:t>
            </w:r>
          </w:p>
          <w:p w:rsidR="005372CA" w:rsidRDefault="005372CA">
            <w:pPr>
              <w:overflowPunct/>
              <w:ind w:firstLine="708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Беседы и инструктажи сотрудниками ГИ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БДД пр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оводились в образовательных учреждениях в течение всего года, особое внимание уделялось школа, где происходить ДТП по вине обучающихся.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Сотрудниками ОГИБДД УМВД России по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г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. Кургану с июля по декабрь 2019 года были посещены следующие предприятия и организации:</w:t>
            </w:r>
          </w:p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ООО «»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Зауралтакси-лайн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ООО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Кургантранссервис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ООО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Зауралтранссервис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ОАО «ПОАТ-1», МУП «СДП»,  ООО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Автосити+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ООО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Автолайтплюс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ООО «Курганское АТП», ООО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Попутчик+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ООО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Автолайт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Курган», ООО «Белоусов», МКУ «Транспортное управление», ООО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Автолюкс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ОАО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Вельфарм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ООО «Пенза», ГУ МЧС России по Курганской области, ФСВНТ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Росгвардия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ЦССИ ФСУ России по Курганской области, ОАО «РЖД»,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Росреестр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», СУ СК России по Курганской области,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Кургаский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ЛО МВД России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 xml:space="preserve">по Курганской области, ФКУ Центр ГИМС МЧС России по Курганской области, ЗАО «Глинки», ИП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Мунтян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, ФГКУ  «Специализированная пожарно-спасательная часть Федеральной противопожарной службы» по Курганской области, ИП Ильин, ПАО НК «Роснефть», АО «Газпром», АО «Водный союз», ИП Белобородов, ООО «СОЛО», ООО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Автогазсистема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», ИП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Мурадымов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, ООО «ЗТС», ООО «Арника», НПО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Курганприбор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УФСБ России по Курганской области, Военный Комиссариат по Курганской области, ООО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Автомиг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ФКУ ЛИУ -3 УФСИН России по Курганской области, ООО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Транссервис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», ООО «ПАТП-5», ИП Меркулов, ИК№4 УФСИН России по Курганской области, ИК№1 УФСИН России по Курганской области, ОАО «КМЗ», ЗАО «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Стальмост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» (48 учреждений и предприятий).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1.6.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конкурсов профессионального мастерства среди водителей.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На 2019 год со стороны ОГИБДД УМВД России по г</w:t>
            </w:r>
            <w:proofErr w:type="gram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.К</w:t>
            </w:r>
            <w:proofErr w:type="gram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ургану конкурс профессионального мастерства среди водителей не запланирован.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11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Pr="005372CA" w:rsidRDefault="005372CA" w:rsidP="005372CA">
            <w:pPr>
              <w:pStyle w:val="a8"/>
              <w:ind w:firstLine="567"/>
              <w:jc w:val="both"/>
              <w:rPr>
                <w:rFonts w:ascii="PT Astra Serif" w:hAnsi="PT Astra Serif"/>
              </w:rPr>
            </w:pPr>
            <w:r w:rsidRPr="005372CA">
              <w:rPr>
                <w:rFonts w:ascii="PT Astra Serif" w:hAnsi="PT Astra Serif"/>
                <w:b/>
                <w:bCs/>
              </w:rPr>
              <w:t>2.Предупреждение опасного поведения детей и младших школьников, участников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2.1.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Организация и </w:t>
            </w:r>
            <w:r>
              <w:rPr>
                <w:rFonts w:ascii="PT Astra Serif" w:hAnsi="PT Astra Serif" w:cs="Times New Roman"/>
              </w:rPr>
              <w:lastRenderedPageBreak/>
              <w:t>проведение в образовательных  учреждениях родительских собраний, занятий, направленных на повышение  у  участников   дорожного движения  уровня  правосознания, в том числе стереотипа  законопослушного поведения и  негативного  отношения  к правонарушениям в сфере дорожного движения.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lastRenderedPageBreak/>
              <w:t xml:space="preserve">В течение декабря 2018 – января 2019 года в муниципальных </w:t>
            </w:r>
            <w:r>
              <w:rPr>
                <w:rFonts w:ascii="PT Astra Serif" w:hAnsi="PT Astra Serif"/>
              </w:rPr>
              <w:lastRenderedPageBreak/>
              <w:t>общеобразовательных организациях города Кургана проводился городской этап Олимпиады «Знатоки ПДД». Всего в мероприятии приняли участие 11583 обучающихся  5-6-7-8 классов (82% от общего количества) из 45 школ города (на 500 детей больше, чем в прошлом году). 26 и 28 февраля 2019 года проведен областной этап Олимпиады «Знатоки ПДД» на базе четырех общеобразовательных учреждений: МБОУ «СОШ № 38», МАОУ «СОШ № 20», МБОУ «Гимназия № 47», МБОУ «СОШ № 29» в дистанционном режиме для обучающихся общеобразовательных школ города.</w:t>
            </w:r>
            <w:r>
              <w:rPr>
                <w:rFonts w:ascii="PT Astra Serif" w:hAnsi="PT Astra Serif"/>
                <w:i/>
              </w:rPr>
              <w:t xml:space="preserve"> </w:t>
            </w:r>
            <w:r>
              <w:rPr>
                <w:rFonts w:ascii="PT Astra Serif" w:hAnsi="PT Astra Serif"/>
              </w:rPr>
              <w:t>Заявки были приняты на 177 человек, по болезни отсутствовали 5 детей. В Олимпиаде приняли участие все школы города.  Всего в Олимпиаде приняли участие 172 человека. Итоги Олимпиады подведены комиссией, созданной на уровне региона. Результаты следующие: из 40 победителей на уровне области 9 человек из города Кургана (23 %) (школы №№ 22, 24, 26, 40, 49, 50, Гимназии 31, 47, 19).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    </w:t>
            </w:r>
            <w:r>
              <w:rPr>
                <w:rFonts w:ascii="PT Astra Serif" w:hAnsi="PT Astra Serif"/>
              </w:rPr>
              <w:t>Проведен</w:t>
            </w:r>
            <w:r>
              <w:rPr>
                <w:rFonts w:ascii="PT Astra Serif" w:hAnsi="PT Astra Serif"/>
                <w:i/>
              </w:rPr>
              <w:t xml:space="preserve"> </w:t>
            </w:r>
            <w:r>
              <w:rPr>
                <w:rFonts w:ascii="PT Astra Serif" w:hAnsi="PT Astra Serif"/>
              </w:rPr>
              <w:t xml:space="preserve">городской конкурс на лучшую методическую разработку по ПДД среди педагогов дошкольных образовательных организаций «Зеленый огонек».  Предоставлено было 32 работы по трем номинациям «Лучший детский праздник», «Лучшее родительское собрание», «Лучшее занятие с детьми». Жюри работало с 4 апреля по 31 мая. Результаты следующие: 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«Лучшее занятие с детьми» 1 место – детский сад № 2, 2 место – детский сад № 54, 3 место – детский сад № 10;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«Лучший детский праздник» - 1 место – детский сад № 138, 2 место – детский сад № 61, 3 место – детский сад № 47;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«Лучшее родительское собрание» - жюри  решило не присуждать место, так как участвовала 1 работа. Все работы, занявшие 1 места, направлены на областной этап конкурса (результаты ожидаются).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Тематические родительские собрания в образовательных организациях проводятся регулярно – минимум 2 раза в год (привлекаются сотрудники ГИББДД), информацию предоставляют ответственные за работу по БДД в школах и детских садах, проводятся лектории, </w:t>
            </w:r>
            <w:proofErr w:type="spellStart"/>
            <w:r>
              <w:rPr>
                <w:rFonts w:ascii="PT Astra Serif" w:hAnsi="PT Astra Serif"/>
              </w:rPr>
              <w:t>видеопросмотры</w:t>
            </w:r>
            <w:proofErr w:type="spellEnd"/>
            <w:r>
              <w:rPr>
                <w:rFonts w:ascii="PT Astra Serif" w:hAnsi="PT Astra Serif"/>
              </w:rPr>
              <w:t>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Мероприятия по предупреждению ДДТТ были проведены в рамках Единых дней безопасности (ежемесячно с марта по май).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Вопросы дорожной безопасности рассмотрены на расширенном заседании Родительского Совета, проведенного 15 апреля в МБОУ </w:t>
            </w:r>
            <w:r>
              <w:rPr>
                <w:rFonts w:ascii="PT Astra Serif" w:hAnsi="PT Astra Serif"/>
              </w:rPr>
              <w:lastRenderedPageBreak/>
              <w:t>«Гимназия № 27». Выступила инспектор ОГИБДД УМВД Росси по г</w:t>
            </w:r>
            <w:proofErr w:type="gramStart"/>
            <w:r>
              <w:rPr>
                <w:rFonts w:ascii="PT Astra Serif" w:hAnsi="PT Astra Serif"/>
              </w:rPr>
              <w:t>.К</w:t>
            </w:r>
            <w:proofErr w:type="gramEnd"/>
            <w:r>
              <w:rPr>
                <w:rFonts w:ascii="PT Astra Serif" w:hAnsi="PT Astra Serif"/>
              </w:rPr>
              <w:t>ургану Кобякова Н.Л., специалист управления образования Журавлева И.И., свое мастерство показала команда ЮИД Гимназии, был продемонстрирован  документальный фильм, который  не оставил равнодушным никого из присутствующих.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начале учебного года во всех образовательных организациях проведены родительские собрания с рассмотрением тематических вопросов. В рамках акции «Внимание дети» организовано в детских садах 138, а в школах 536 родительских собраний (охват – более 20 тыс. человек).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Департамент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социальной политики Администрации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. Кургана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lastRenderedPageBreak/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2.2.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Организация и проведение в муниципальных  школьных  и дошкольных образовательных  учреждениях и в  учреждениях дополнительного образования детей практических занятий и акции, посвященных безопасности на дорогах, в том числе по использованию и применению </w:t>
            </w:r>
            <w:proofErr w:type="spellStart"/>
            <w:r>
              <w:rPr>
                <w:rFonts w:ascii="PT Astra Serif" w:hAnsi="PT Astra Serif" w:cs="Times New Roman"/>
              </w:rPr>
              <w:t>световозвращающих</w:t>
            </w:r>
            <w:proofErr w:type="spellEnd"/>
            <w:r>
              <w:rPr>
                <w:rFonts w:ascii="PT Astra Serif" w:hAnsi="PT Astra Serif" w:cs="Times New Roman"/>
              </w:rPr>
              <w:t xml:space="preserve"> элементов.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>Сотрудниками ОГИБДД УМВД России по г</w:t>
            </w:r>
            <w:proofErr w:type="gramStart"/>
            <w:r>
              <w:rPr>
                <w:rFonts w:ascii="PT Astra Serif" w:hAnsi="PT Astra Serif"/>
              </w:rPr>
              <w:t>.К</w:t>
            </w:r>
            <w:proofErr w:type="gramEnd"/>
            <w:r>
              <w:rPr>
                <w:rFonts w:ascii="PT Astra Serif" w:hAnsi="PT Astra Serif"/>
              </w:rPr>
              <w:t xml:space="preserve">ургану в школах и детских садах поведено 7 тематических мероприятий по использованию </w:t>
            </w:r>
            <w:proofErr w:type="spellStart"/>
            <w:r>
              <w:rPr>
                <w:rFonts w:ascii="PT Astra Serif" w:hAnsi="PT Astra Serif"/>
              </w:rPr>
              <w:t>световозвращающих</w:t>
            </w:r>
            <w:proofErr w:type="spellEnd"/>
            <w:r>
              <w:rPr>
                <w:rFonts w:ascii="PT Astra Serif" w:hAnsi="PT Astra Serif"/>
              </w:rPr>
              <w:t xml:space="preserve"> элементов.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Школы и детские сады в 2019 году приняли участие в конкурсе фотографий «Будь заметней»!», организованном Уполномоченным по правам ребенка при Губернаторе Курганской области А.Е. Лопатиной. В конкурсе «Полицейский дядя Степа», организованном ОГИБДД, приняли участие 42 детских сада. В конкурсе «Засветись, будь заметнее», организованном МБОУДО «Радуга», участвовали 14 школ, 28 детских садов, 2 учреждения дополнительного образования (310 работ). В конкурсе макетов «Мой безопасный город» в число победителей вошла команда школы № 22. В конкурсе социальной рекламы «Дорога глазами детей» школа № 49 заняла 2 призовых места, «Синяя птица» - 3 призовых места, «Радуга» - 4 призовых места. Итоги всех конкурсов  подведены, победители получили грамоты и памятные призы. 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 сентября жюри определило лучших в фотоконкурс "Засветись", организованном МБОУДО "Радуга": всего участвовало 167 работ из 50 образовательных организаций.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Направлены материалы на Всероссийский конкурс "Лучший педагог по БДД" (МБДОУ "Детский сад № 100" и МБДОУ "Детский сад № 47").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школах подготовлены выступления отрядов ЮИД  и агитбригад по следующим темам: "Будь заметней на дороге!", "Запомни: </w:t>
            </w:r>
            <w:proofErr w:type="spellStart"/>
            <w:r>
              <w:rPr>
                <w:rFonts w:ascii="PT Astra Serif" w:hAnsi="PT Astra Serif"/>
              </w:rPr>
              <w:t>фликер</w:t>
            </w:r>
            <w:proofErr w:type="spellEnd"/>
            <w:r>
              <w:rPr>
                <w:rFonts w:ascii="PT Astra Serif" w:hAnsi="PT Astra Serif"/>
              </w:rPr>
              <w:t xml:space="preserve"> - твой друг!", "Зачем </w:t>
            </w:r>
            <w:proofErr w:type="gramStart"/>
            <w:r>
              <w:rPr>
                <w:rFonts w:ascii="PT Astra Serif" w:hAnsi="PT Astra Serif"/>
              </w:rPr>
              <w:t>нужны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световозвращатели</w:t>
            </w:r>
            <w:proofErr w:type="spellEnd"/>
            <w:r>
              <w:rPr>
                <w:rFonts w:ascii="PT Astra Serif" w:hAnsi="PT Astra Serif"/>
              </w:rPr>
              <w:t>". Общий охват несовершеннолетних данными мероприятиями - более 7000 человек.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сентябр</w:t>
            </w:r>
            <w:proofErr w:type="gramStart"/>
            <w:r>
              <w:rPr>
                <w:rFonts w:ascii="PT Astra Serif" w:hAnsi="PT Astra Serif"/>
              </w:rPr>
              <w:t>е-</w:t>
            </w:r>
            <w:proofErr w:type="gramEnd"/>
            <w:r>
              <w:rPr>
                <w:rFonts w:ascii="PT Astra Serif" w:hAnsi="PT Astra Serif"/>
              </w:rPr>
              <w:t xml:space="preserve"> декабре проходили рейды отрядов ЮИД и Родительского патруля по выявлению нарушителей маршрута "Дом-школа-дом" и по закреплению правил ношения </w:t>
            </w:r>
            <w:proofErr w:type="spellStart"/>
            <w:r>
              <w:rPr>
                <w:rFonts w:ascii="PT Astra Serif" w:hAnsi="PT Astra Serif"/>
              </w:rPr>
              <w:t>световозвращателей</w:t>
            </w:r>
            <w:proofErr w:type="spellEnd"/>
            <w:r>
              <w:rPr>
                <w:rFonts w:ascii="PT Astra Serif" w:hAnsi="PT Astra Serif"/>
              </w:rPr>
              <w:t xml:space="preserve">. В рамках акции </w:t>
            </w:r>
            <w:r>
              <w:rPr>
                <w:rFonts w:ascii="PT Astra Serif" w:hAnsi="PT Astra Serif"/>
              </w:rPr>
              <w:lastRenderedPageBreak/>
              <w:t xml:space="preserve">"Внимание - дети" и "Неделя БДД" проводились мероприятия по предупреждению детского дорожно-транспортного травматизма. 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Уполномоченным по правам ребенка при Губернаторе Курганской области А.Е. Лопатиной проведен рейд к дошкольным учреждениям - проверка использования удерживающих устройств родителями, которые подвозят детей на автотранспорте, профилактические беседы - 10 сентября (3 учреждения).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 необходимости проведения работы по использованию </w:t>
            </w:r>
            <w:proofErr w:type="spellStart"/>
            <w:r>
              <w:rPr>
                <w:rFonts w:ascii="PT Astra Serif" w:hAnsi="PT Astra Serif"/>
              </w:rPr>
              <w:t>световозвращателей</w:t>
            </w:r>
            <w:proofErr w:type="spellEnd"/>
            <w:r>
              <w:rPr>
                <w:rFonts w:ascii="PT Astra Serif" w:hAnsi="PT Astra Serif"/>
              </w:rPr>
              <w:t xml:space="preserve"> шла речь и на семинарах для ответственных по БДД в дошкольных и общеобразовательных организациях, принято решение максимально привлечь воспитанников и обучающихся к ношению </w:t>
            </w:r>
            <w:proofErr w:type="spellStart"/>
            <w:r>
              <w:rPr>
                <w:rFonts w:ascii="PT Astra Serif" w:hAnsi="PT Astra Serif"/>
              </w:rPr>
              <w:t>фликеров</w:t>
            </w:r>
            <w:proofErr w:type="spellEnd"/>
            <w:r>
              <w:rPr>
                <w:rFonts w:ascii="PT Astra Serif" w:hAnsi="PT Astra Serif"/>
              </w:rPr>
              <w:t>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настоящее время подводятся итоги очередного фотоконкурса, организованного Уполномоченным по правам ребенка в Курганской области, «Засветись», в котором приняли участие и муниципальные образовательные организации.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2.3.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Проведение занятий с командами ЮИД на базе автотранспортных предприятий, в образовательных учреждениях по формированию стереотипа  законопослушного поведения и негативного отношения  к  правонарушениям  в сфере дорожного движения.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 xml:space="preserve">В большинстве муниципальных общеобразовательных организациях города Кургана созданы отряды ЮИД (юных инспекторов движения). Для работы такого отряда в учреждении внутренним приказом назначен ответственный педагог, сформирован состав отряда, разработан план деятельности на учебный год. В план работы отряда включены следующие направления: изучение правил дорожного движения, проведение практических занятий на учебном перекрестке, подготовка бесед, викторин, конкурсов по теме БДД для обучающихся школ, посещение близлежащих детских садов с познавательными программами по БДД, выступления перед родителями, организация </w:t>
            </w:r>
            <w:proofErr w:type="spellStart"/>
            <w:r>
              <w:rPr>
                <w:rFonts w:ascii="PT Astra Serif" w:hAnsi="PT Astra Serif"/>
              </w:rPr>
              <w:t>внутришкольных</w:t>
            </w:r>
            <w:proofErr w:type="spellEnd"/>
            <w:r>
              <w:rPr>
                <w:rFonts w:ascii="PT Astra Serif" w:hAnsi="PT Astra Serif"/>
              </w:rPr>
              <w:t xml:space="preserve"> и общегородских акций и кампаний.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течение 1 полугодия 2019 года закончено исполнение мероприятий планов работы отрядов ЮИД по образовательным учреждениям на учебный год. Отряды ЮИД продолжили свою деятельность в летний период – проведение бесед и выступлений в лагерях дневного пребывания и на опорных площадках по месту жительства, проведение практических занятий с велосипедистами.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сентябре в школах назначены приказами руководители отрядов ЮИД и общественные инспекторы по БДД, пакеты документов, включающие копии приказов, планы работы учреждений по направлению, планы </w:t>
            </w:r>
            <w:r>
              <w:rPr>
                <w:rFonts w:ascii="PT Astra Serif" w:hAnsi="PT Astra Serif"/>
              </w:rPr>
              <w:lastRenderedPageBreak/>
              <w:t xml:space="preserve">работы от рядов ЮИД, их состав, традиционно </w:t>
            </w:r>
            <w:proofErr w:type="spellStart"/>
            <w:r>
              <w:rPr>
                <w:rFonts w:ascii="PT Astra Serif" w:hAnsi="PT Astra Serif"/>
              </w:rPr>
              <w:t>собираны</w:t>
            </w:r>
            <w:proofErr w:type="spellEnd"/>
            <w:r>
              <w:rPr>
                <w:rFonts w:ascii="PT Astra Serif" w:hAnsi="PT Astra Serif"/>
              </w:rPr>
              <w:t xml:space="preserve"> для корректировки контрольно-надзорных дел в ОГИБДД УМВД России по г</w:t>
            </w:r>
            <w:proofErr w:type="gramStart"/>
            <w:r>
              <w:rPr>
                <w:rFonts w:ascii="PT Astra Serif" w:hAnsi="PT Astra Serif"/>
              </w:rPr>
              <w:t>.К</w:t>
            </w:r>
            <w:proofErr w:type="gramEnd"/>
            <w:r>
              <w:rPr>
                <w:rFonts w:ascii="PT Astra Serif" w:hAnsi="PT Astra Serif"/>
              </w:rPr>
              <w:t>ургану.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Работа с отрядами ЮИД продолжена во 2 полугодии - в 2019-2020 учебном году. </w:t>
            </w:r>
            <w:proofErr w:type="gramStart"/>
            <w:r>
              <w:rPr>
                <w:rFonts w:ascii="PT Astra Serif" w:hAnsi="PT Astra Serif"/>
              </w:rPr>
              <w:t xml:space="preserve">Участники отрядов приняли участие в рейдах (соблюдение маршрута «дом-школа-дом» и наличие </w:t>
            </w:r>
            <w:proofErr w:type="spellStart"/>
            <w:r>
              <w:rPr>
                <w:rFonts w:ascii="PT Astra Serif" w:hAnsi="PT Astra Serif"/>
              </w:rPr>
              <w:t>фликеров</w:t>
            </w:r>
            <w:proofErr w:type="spellEnd"/>
            <w:r>
              <w:rPr>
                <w:rFonts w:ascii="PT Astra Serif" w:hAnsi="PT Astra Serif"/>
              </w:rPr>
              <w:t>, организовывали выступления в школах и детских садах, приняли участие в мероприятиях «Посвящение в первоклассники».</w:t>
            </w:r>
            <w:proofErr w:type="gramEnd"/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В преддверии зимних каникул 5 декабря в МБУ «Центр культуры и досуга «Спутник» прошло ежегодное мероприятие – конкурс агитбригад «Безопасность на дороге – наше общее дело», главной целью которого является формирование навыков безопасного поведения среди обучающихся в условиях улично-дорожной среды.</w:t>
            </w:r>
            <w:proofErr w:type="gramEnd"/>
            <w:r>
              <w:rPr>
                <w:rFonts w:ascii="PT Astra Serif" w:hAnsi="PT Astra Serif"/>
              </w:rPr>
              <w:t xml:space="preserve">  Конкурс  стал уже </w:t>
            </w:r>
            <w:proofErr w:type="gramStart"/>
            <w:r>
              <w:rPr>
                <w:rFonts w:ascii="PT Astra Serif" w:hAnsi="PT Astra Serif"/>
              </w:rPr>
              <w:t>традиционным</w:t>
            </w:r>
            <w:proofErr w:type="gramEnd"/>
            <w:r>
              <w:rPr>
                <w:rFonts w:ascii="PT Astra Serif" w:hAnsi="PT Astra Serif"/>
              </w:rPr>
              <w:t xml:space="preserve"> и каждый раз охватывает более 200 школьников. В этом году участие приняли отряды ЮИД из 22 образовательных организаций города. 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Главная задача отрядов юных инспекторов движения - это не только самим запомнить правила безопасного поведения на дороге, но и научить своих сверстников быть дисциплинированными участниками движения. Как в простой и доступной форме объяснить детям, что дорога – это большая опасность? Как научить видеть «дорожные ловушки» и соблюдать Правила дорожного движения. Лучший способ </w:t>
            </w:r>
            <w:r>
              <w:rPr>
                <w:rFonts w:ascii="PT Astra Serif" w:hAnsi="PT Astra Serif" w:cs="Arial"/>
                <w:shd w:val="clear" w:color="auto" w:fill="FFFFFF"/>
              </w:rPr>
              <w:t>сделать это в сценической форме, чтобы заинтересовать ребят и убедить их в необходимости знать и соблюдать Правила дорожного движения. Именно это в полной мере удалось сделать участникам конкурса.</w:t>
            </w:r>
            <w:r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  <w:shd w:val="clear" w:color="auto" w:fill="FFFFFF"/>
              </w:rPr>
              <w:t xml:space="preserve">Ребята показали свои незаурядные артистические способности и таланты. В выступлениях </w:t>
            </w:r>
            <w:proofErr w:type="spellStart"/>
            <w:r>
              <w:rPr>
                <w:rFonts w:ascii="PT Astra Serif" w:hAnsi="PT Astra Serif" w:cs="Arial"/>
                <w:shd w:val="clear" w:color="auto" w:fill="FFFFFF"/>
              </w:rPr>
              <w:t>юидовцев</w:t>
            </w:r>
            <w:proofErr w:type="spellEnd"/>
            <w:r>
              <w:rPr>
                <w:rFonts w:ascii="PT Astra Serif" w:hAnsi="PT Astra Serif" w:cs="Arial"/>
                <w:shd w:val="clear" w:color="auto" w:fill="FFFFFF"/>
              </w:rPr>
              <w:t xml:space="preserve"> было много музыки, ярких костюмов и юмора, не смотря на то, что тема конкурса очень серьезная. 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  <w:shd w:val="clear" w:color="auto" w:fill="FFFFFF"/>
              </w:rPr>
              <w:t xml:space="preserve">Оценивало выступление ребят жюри, в состав которого вошли </w:t>
            </w:r>
            <w:r>
              <w:rPr>
                <w:rFonts w:ascii="PT Astra Serif" w:hAnsi="PT Astra Serif"/>
              </w:rPr>
              <w:t xml:space="preserve">сотрудники  региональной Госавтоинспекции. </w:t>
            </w:r>
            <w:r>
              <w:rPr>
                <w:rFonts w:ascii="PT Astra Serif" w:hAnsi="PT Astra Serif" w:cs="Arial"/>
                <w:shd w:val="clear" w:color="auto" w:fill="FFFFFF"/>
              </w:rPr>
              <w:t xml:space="preserve">По решению судей, победителями стал отряд ЮИД  ГКОУ «Школа - интернат № 17 имени Д.М. </w:t>
            </w:r>
            <w:proofErr w:type="spellStart"/>
            <w:r>
              <w:rPr>
                <w:rFonts w:ascii="PT Astra Serif" w:hAnsi="PT Astra Serif" w:cs="Arial"/>
                <w:shd w:val="clear" w:color="auto" w:fill="FFFFFF"/>
              </w:rPr>
              <w:t>Карбышева</w:t>
            </w:r>
            <w:proofErr w:type="spellEnd"/>
            <w:r>
              <w:rPr>
                <w:rFonts w:ascii="PT Astra Serif" w:hAnsi="PT Astra Serif" w:cs="Arial"/>
                <w:shd w:val="clear" w:color="auto" w:fill="FFFFFF"/>
              </w:rPr>
              <w:t xml:space="preserve">», «серебро» досталось  ребятам из МБОУ «Гимназия №31»  и третье место занял отряд юных инспекторов движения из МБОУ «Гимназия №19».   Кроме того, жюри отметили  за самое музыкальное выступление команду МБОУ «СОШ№34», за оригинальный сценарий ГКОУ «Школа - интернат № 17 имени Д.М. </w:t>
            </w:r>
            <w:proofErr w:type="spellStart"/>
            <w:r>
              <w:rPr>
                <w:rFonts w:ascii="PT Astra Serif" w:hAnsi="PT Astra Serif" w:cs="Arial"/>
                <w:shd w:val="clear" w:color="auto" w:fill="FFFFFF"/>
              </w:rPr>
              <w:t>Карбышева</w:t>
            </w:r>
            <w:proofErr w:type="spellEnd"/>
            <w:r>
              <w:rPr>
                <w:rFonts w:ascii="PT Astra Serif" w:hAnsi="PT Astra Serif" w:cs="Arial"/>
                <w:shd w:val="clear" w:color="auto" w:fill="FFFFFF"/>
              </w:rPr>
              <w:t xml:space="preserve">». Все ребята </w:t>
            </w:r>
            <w:r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получили памятные подарки и дипломы. </w:t>
            </w:r>
            <w:r>
              <w:rPr>
                <w:rFonts w:ascii="PT Astra Serif" w:hAnsi="PT Astra Serif"/>
              </w:rPr>
              <w:t>Сотрудники Госавтоинспекции поздравили победителей и выразили всем участникам благодарность за вклад в общее дело - безопасность на дорогах.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 xml:space="preserve">. Кургана,    </w:t>
            </w:r>
          </w:p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2.4.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Проведение игр, конкурсов творческих работ среди детей по безопасности дорожного движения  (городские соревнования «Безопасное колесо», конкурсы и викторины по ПДД  в летних детских оздоровительных лагерях).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 xml:space="preserve">Городской  конкурс отрядов юных инспекторов дорожного движения (ЮИД) организуется и проводится ежегодно в рамках исполнения мероприятий муниципальной программы «Повышение безопасности дорожного движения в городе Кургане». Для проведения конкурса в 2019 году был издан приказ Департамента социальной политики Администрации города Кургана от 27 февраля 2019 года № 63 «О проведении городского конкурса юных инспекторов движения «Безопасное колесо» с приложениями. Приложение № 1 – Положение городском </w:t>
            </w:r>
            <w:proofErr w:type="gramStart"/>
            <w:r>
              <w:rPr>
                <w:rFonts w:ascii="PT Astra Serif" w:hAnsi="PT Astra Serif"/>
              </w:rPr>
              <w:t>конкурсе</w:t>
            </w:r>
            <w:proofErr w:type="gramEnd"/>
            <w:r>
              <w:rPr>
                <w:rFonts w:ascii="PT Astra Serif" w:hAnsi="PT Astra Serif"/>
              </w:rPr>
              <w:t xml:space="preserve"> отрядов ЮИД «Безопасное колесо», приложение № 2 – смета расходов на мероприятие «Городской конкурс отрядов ЮИД «Безопасное колесо».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</w:rPr>
              <w:t>Городской конкурс проведен в два этапа на базе МБОУ «СОШ № 50» - 19 и 21 марта.</w:t>
            </w:r>
            <w:r>
              <w:rPr>
                <w:rFonts w:ascii="PT Astra Serif" w:hAnsi="PT Astra Serif"/>
                <w:i/>
              </w:rPr>
              <w:t xml:space="preserve">          </w:t>
            </w:r>
          </w:p>
          <w:p w:rsidR="005372CA" w:rsidRDefault="005372CA">
            <w:pPr>
              <w:pStyle w:val="a8"/>
              <w:ind w:firstLine="70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первом этапе приняли участие 40 команд из 40 учреждений (2018 год – 39 команд). Всем участникам необходимо было в соответствии с маршрутным листом пройти 3 станции: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теоретическое задание – «Знатоки ПДД». Задание состоит из 10 вопросов в виде теста и одного вопроса, требующего наиболее полного развернутого ответа на знание Правил дорожного движения. Данная станция оценивается в командном зачете. Каждому участнику выдается бланк с заданием, состоящим из 11 вопросов: 10 – в виде теста, 1 – требующий полного развернутого ответа. На решение задания дается 30 минут. Ответ участника на тестовый вопрос оценивается в 1 балл (1 – верно, 0 – не верно). Последний вопрос оценивается по 5-ти бальной системе. Всего максимально один участник может получить 15 баллов, отряд ЮИД – 60 баллов.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теоретическое задание – «Устройство велосипеда». Команда выполняет задание на знание устройства велосипеда. Время выполнения – 2 минуты. Всего максимально отряд ЮИД может получить 20 баллов.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практическое задание – «Мастерство вождения велосипеда». Задание выполняется на велосипеде с диаметром колеса не более 60 см (</w:t>
            </w:r>
            <w:smartTag w:uri="urn:schemas-microsoft-com:office:smarttags" w:element="metricconverter">
              <w:smartTagPr>
                <w:attr w:name="ProductID" w:val="24 дюйма"/>
              </w:smartTagPr>
              <w:r>
                <w:rPr>
                  <w:rFonts w:ascii="PT Astra Serif" w:hAnsi="PT Astra Serif"/>
                </w:rPr>
                <w:t>24 дюйма</w:t>
              </w:r>
            </w:smartTag>
            <w:r>
              <w:rPr>
                <w:rFonts w:ascii="PT Astra Serif" w:hAnsi="PT Astra Serif"/>
              </w:rPr>
              <w:t xml:space="preserve">), шириной протектора не менее 40мм, ножным, ручным или комбинированными тормозами. 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На данном этапе участник проходит полосу препятствий, состоящую из трех элементов фигурного вождения (слалом, змейка и прицельное торможение). </w:t>
            </w:r>
          </w:p>
          <w:p w:rsidR="005372CA" w:rsidRDefault="005372CA">
            <w:pPr>
              <w:pStyle w:val="a8"/>
              <w:ind w:firstLine="70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 второй этап вышли команды школ 47, 50, 24, 31, 23, 46, 67, 52, 19, 12, набравшие наибольшее количество баллов. Участникам необходимо было пройти испытания на 4-х станциях: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станция - «Знатоки ПДД»;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 станция – «Знание основ оказания первой доврачебной помощи»; 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станция - «Фигурное вождение велосипеда»;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 станция - «Основы безопасности жизнедеятельности» (состоит из трех этапов).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Победила команда 47 гимназии – 222 балла (2 место – гимназия 31 – 207 баллов, 3 место – СОШ № 23 – 189 баллов); команда 47 гимназии третий год подряд представляла город Кургана на областном этапе, который прошел 27 апреля 2019 года. Занятое первое место позволило команде принять участие во Всероссийском этапе конкурса в Казани (июнь).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 итогам городского конкурса организовано и проведено торжественное награждение участников и победителей 05 апреля. На награждении присутствовали: председатель Курганского регионального отделения Всероссийского общества автомобилистов </w:t>
            </w:r>
            <w:proofErr w:type="spellStart"/>
            <w:r>
              <w:rPr>
                <w:rFonts w:ascii="PT Astra Serif" w:hAnsi="PT Astra Serif"/>
              </w:rPr>
              <w:t>Вандровский</w:t>
            </w:r>
            <w:proofErr w:type="spellEnd"/>
            <w:r>
              <w:rPr>
                <w:rFonts w:ascii="PT Astra Serif" w:hAnsi="PT Astra Serif"/>
              </w:rPr>
              <w:t xml:space="preserve"> Виталий Григорьевич, заместитель директора Департамента, начальник управления образования Департамента социальной политики Администрации города Кургана Сбродов Иван Савельевич, начальник ОГИБДД УМВД России по г</w:t>
            </w:r>
            <w:proofErr w:type="gramStart"/>
            <w:r>
              <w:rPr>
                <w:rFonts w:ascii="PT Astra Serif" w:hAnsi="PT Astra Serif"/>
              </w:rPr>
              <w:t>.К</w:t>
            </w:r>
            <w:proofErr w:type="gramEnd"/>
            <w:r>
              <w:rPr>
                <w:rFonts w:ascii="PT Astra Serif" w:hAnsi="PT Astra Serif"/>
              </w:rPr>
              <w:t>ургану Горелов Николай Николаевич. Все участники конкурса получили благодарственные письма, памятные сувениры, команды-финалисты и победители – призы.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На семинарах для начальников лагерей, которые проведены 12 и 18 января 2019 года, особое внимание было уделено вопросу обеспечения безопасности в лагерях в летний период. Профилактическая работа с детьми в лагерях с дневным пребыванием выстроена по 6 основным направлениям: БДД, безопасность на железной дороге, профилактика бытового травматизма, безопасность на водных объектах, антитеррористическая безопасность, пожарная безопасность. Принято решение семинара - во всех лагерях провести День БДД.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         В летний период 2019 года в городе Кургане было открыто  29 лагерей досуга и отдыха с дневным пребыванием детей при </w:t>
            </w:r>
            <w:r>
              <w:rPr>
                <w:rFonts w:ascii="PT Astra Serif" w:hAnsi="PT Astra Serif"/>
              </w:rPr>
              <w:lastRenderedPageBreak/>
              <w:t xml:space="preserve">образовательных организациях для  2676 детей. </w:t>
            </w:r>
            <w:proofErr w:type="gramStart"/>
            <w:r>
              <w:rPr>
                <w:rFonts w:ascii="PT Astra Serif" w:hAnsi="PT Astra Serif"/>
              </w:rPr>
              <w:t>В каждом из них  проведены профилактические мероприятия по обеспечению безопасности детей на дорогах города: инструктажи по поведению на дорогах и предупреждению ДДТТ, инструктажи по поведению в  общественном транспорте; инструктажи по безопасности перед каждым выходом отряда за территорию образовательного учреждения с регистрацией в журнале  инструктажей (на каждый выход за пределы школы издается внутренний приказ по лагерю).</w:t>
            </w:r>
            <w:proofErr w:type="gramEnd"/>
            <w:r>
              <w:rPr>
                <w:rFonts w:ascii="PT Astra Serif" w:hAnsi="PT Astra Serif"/>
              </w:rPr>
              <w:t xml:space="preserve">           Лагеря досуга и отдыха при образовательных организациях в течение июня будут активно участвовать в региональной профилактической акции «Безопасное лето - детям».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июле  проведена серия профилактических мероприятий в муниципальных загородных лагерях (МАУ "Оздоровительный комплекс" и лагерь "Звездный") по общей теме "Безопасное лето - детям!" с участием сотрудников ГИБДД, охват более 700 человек.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период осенних каникул действовали 20 лагерей отдыха и досуга. В которых отдыхали 1500 детей. Для всех были проведены инструктажи, организованы мероприятия по обеспечению безопасного детства, в том числе и предупреждению ДДТТ.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Кургана,</w:t>
            </w:r>
          </w:p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 xml:space="preserve">. Кургану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2.5.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Организация и проведение занятий, родительских собраний и уроков правовых знаний в дошкольных и образовательных учреждениях.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Профилактические мероприятия в дошкольных образовательных организациях проводятся непрерывно в течение всего года. За  2019 год были организованы рейды отрядов ЮИД и Родительских патрулей (ношение </w:t>
            </w:r>
            <w:proofErr w:type="spellStart"/>
            <w:r>
              <w:rPr>
                <w:rFonts w:ascii="PT Astra Serif" w:hAnsi="PT Astra Serif"/>
              </w:rPr>
              <w:t>световозвращателей</w:t>
            </w:r>
            <w:proofErr w:type="spellEnd"/>
            <w:r>
              <w:rPr>
                <w:rFonts w:ascii="PT Astra Serif" w:hAnsi="PT Astra Serif"/>
              </w:rPr>
              <w:t>, правильное перемещение через проезжую часть, применение удерживающих устройств в автомобилях).</w:t>
            </w:r>
            <w:r>
              <w:rPr>
                <w:rFonts w:ascii="PT Astra Serif" w:hAnsi="PT Astra Serif"/>
                <w:i/>
              </w:rPr>
              <w:t xml:space="preserve"> </w:t>
            </w:r>
            <w:r>
              <w:rPr>
                <w:rFonts w:ascii="PT Astra Serif" w:hAnsi="PT Astra Serif"/>
              </w:rPr>
              <w:t>На последнем уроке проводятся обязательные «минутки безопасности». На стендах размещается актуальная информация о детском дорожно-транспортном травматизме в городе для информирования детей и родителей. На сайтах учреждений в разделе "Безопасность" размещены теоретические  практические материалы для родителей, в том числе о правилах групповых перевозок несовершеннолетних и перевозок в автотранспорте.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2.6.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Организация и проведение в муниципальных  школьных  и дошкольных образовательных  </w:t>
            </w:r>
            <w:r>
              <w:rPr>
                <w:rFonts w:ascii="PT Astra Serif" w:hAnsi="PT Astra Serif" w:cs="Times New Roman"/>
              </w:rPr>
              <w:lastRenderedPageBreak/>
              <w:t>учреждениях, в том числе в учреждениях дополнительного образования занятий об основных правилах безопасного поведения детей при пользовании общественным транспортом, поведения в местах их игр и катания на велосипеде, роликах, лыжах, коньках и санках.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>
              <w:rPr>
                <w:rFonts w:ascii="PT Astra Serif" w:hAnsi="PT Astra Serif"/>
              </w:rPr>
              <w:lastRenderedPageBreak/>
              <w:t xml:space="preserve">В образовательных организациях профилактическая работа проводится непрерывно: инструктажи поведены по окончании новогодних каникул и в преддверии весенних и летних каникул, в начале учебного года со всеми обучающимися по технике безопасности с обязательным включением вопросов по соблюдению Правил дорожного движения, в декабре перед новогодними праздниками (более 50 тыс. детей охвачено - </w:t>
            </w:r>
            <w:r>
              <w:rPr>
                <w:rFonts w:ascii="PT Astra Serif" w:hAnsi="PT Astra Serif"/>
              </w:rPr>
              <w:lastRenderedPageBreak/>
              <w:t>в возрасте от 3 до 18 лет).</w:t>
            </w:r>
            <w:proofErr w:type="gramEnd"/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Внеплановые инструктажи проводятся с детьми при каждом выходе или выезде из учреждения группой, особое внимание закреплению знаний по БДД уделяется при организации выездов на зафрахтованном транспорте.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</w:t>
            </w:r>
          </w:p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2.7.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Проведение с несовершеннолетними спортивных соревнований, связанных с привитием навыков безопасного поведения на дорогах.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На базе МБОУ "Гимназия № 27" в феврале проведена игра "Зарница" по изучению Правил дорожного движения</w:t>
            </w:r>
            <w:proofErr w:type="gram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.</w:t>
            </w:r>
            <w:proofErr w:type="gram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у</w:t>
            </w:r>
            <w:proofErr w:type="gram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частники смогли закрепить теоретические знания и укрепить практические навыки по соблюдению Правил дорожного движения.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С воспитанниками детских садов регулярно проводятся игровые и спортивные мероприятия по теме БДД. За 2019 год таких мероприятий было проведено более 1200 с общим охватом более 5000 детей: "</w:t>
            </w:r>
            <w:proofErr w:type="spell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Светофорик</w:t>
            </w:r>
            <w:proofErr w:type="spell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", "Зверушки на дороге", "Мы едем, едем, едем...", "Веселое путешествие в Страну дорожных знаков" и пр. На территориях ДОУ обновлены учебные перекрестки, в МБДОУ "Детский сад № 100" созданы игровые макеты по обучению детей Правилам дорожного движения в период проведения прогулки. МБДОУ «Детский сад № 47" работает углубленно по теме "Создание </w:t>
            </w:r>
            <w:proofErr w:type="spell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автогородков</w:t>
            </w:r>
            <w:proofErr w:type="spell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 в дошкольном учреждении", обобщенные материалы будут представлены педагогической общественности.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2.8.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Проведение занятий с несовершеннолетними по изучению правил перевозки пассажиров на мотоцикле, мотороллере, скутере и мопеде, а также о </w:t>
            </w:r>
            <w:r>
              <w:rPr>
                <w:rFonts w:ascii="PT Astra Serif" w:hAnsi="PT Astra Serif" w:cs="Times New Roman"/>
              </w:rPr>
              <w:lastRenderedPageBreak/>
              <w:t>соблюдении правил дорожного движения при движении на велосипеде.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Для закрепления знаний о правилах вождения мотоциклов, скутеров, мопедов, а также о возрастных ограничениях и обязательных требованиях к документам в старших классах проводятся профилактические беседы ответственным инспектором по образовательной организации, сотрудниками ГИБДД. Информационные материалы размещались на стендах, в уголках безопасности, на сайтах учреждений. Охвачено более 7000 несовершеннолетних.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Большая работа в течение года проводится по подготовке детей к управлению велосипедом: организуется изучение строения велосипеда, формируется навык езды в различных условиях (улицы частного сектора, улицы центра города, загородная дорога, шоссе и пр.). Мероприятия организуются при активном участии детей из отрядов ЮИД.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2.9.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Организация и проведение в образовательных и дошкольных образовательных учреждениях  родительских собраний, занятий, направленных </w:t>
            </w:r>
            <w:proofErr w:type="gramStart"/>
            <w:r>
              <w:rPr>
                <w:rFonts w:ascii="PT Astra Serif" w:hAnsi="PT Astra Serif" w:cs="Times New Roman"/>
              </w:rPr>
              <w:t>об</w:t>
            </w:r>
            <w:proofErr w:type="gramEnd"/>
            <w:r>
              <w:rPr>
                <w:rFonts w:ascii="PT Astra Serif" w:hAnsi="PT Astra Serif" w:cs="Times New Roman"/>
              </w:rPr>
              <w:t xml:space="preserve"> разъяснении ответственности за нарушение правил дорожного движения, а также об ответственности родителей за неисполнение обязанностей по воспитанию несовершеннолетних.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ind w:firstLine="708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>
              <w:rPr>
                <w:rFonts w:ascii="PT Astra Serif" w:hAnsi="PT Astra Serif"/>
              </w:rPr>
              <w:t>В  2019 году организовано: проведение минуток безопасности педагогами на последнем уроке (данное мероприятие введено в режим работы образовательных организаций на постоянной основе); сбор информации о планирующихся групповых выездах на зафрахтованном транспорте (поквартально); проведены дополнительные инструктажи с детьми, которые охвачены подвозом, и педагогами, их сопровождающими; разработаны индивидуализированные схемы "Дом-школа-дом" для обучающихся 1-5 классов с привлечением родителей;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 xml:space="preserve">родительские собрания; рейды в утренние часы возле учреждений с участием "Родительского патруля"; проведены разъяснительные беседы о необходимости использования </w:t>
            </w:r>
            <w:proofErr w:type="spellStart"/>
            <w:r>
              <w:rPr>
                <w:rFonts w:ascii="PT Astra Serif" w:hAnsi="PT Astra Serif"/>
              </w:rPr>
              <w:t>световозвращающих</w:t>
            </w:r>
            <w:proofErr w:type="spellEnd"/>
            <w:r>
              <w:rPr>
                <w:rFonts w:ascii="PT Astra Serif" w:hAnsi="PT Astra Serif"/>
              </w:rPr>
              <w:t xml:space="preserve"> элементов в темное время суток; классные часы по тематике региональной программы; мастер-классы по изготовлению </w:t>
            </w:r>
            <w:proofErr w:type="spellStart"/>
            <w:r>
              <w:rPr>
                <w:rFonts w:ascii="PT Astra Serif" w:hAnsi="PT Astra Serif"/>
              </w:rPr>
              <w:t>световозвращающих</w:t>
            </w:r>
            <w:proofErr w:type="spellEnd"/>
            <w:r>
              <w:rPr>
                <w:rFonts w:ascii="PT Astra Serif" w:hAnsi="PT Astra Serif"/>
              </w:rPr>
              <w:t xml:space="preserve"> элементов; экскурсии к перекресткам для изучения дорожной инфраструктуры (в детских садах и начальных классах школ); организован просмотр видеоматериалов:</w:t>
            </w:r>
            <w:proofErr w:type="gramEnd"/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- в общеобразовательных организациях: беседы, выставка рисунков «Красный, желтый, зеленый», акция «Безопасная дорога», игра «Веселый светофор», викторина «Дорожные ловушки», тематические классные часы, экскурсии по маршруту «Дом-школа-дом», выступления агитбригад «Безопасность на дорогах – наше общее дело», инструктажи  пр.;</w:t>
            </w:r>
            <w:proofErr w:type="gramEnd"/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- в дошкольных организациях: беседы, чтение художественной литературы, вечер дорожных загадок, сюжетно-ролевые игры «Дорога», «Водители», «Мы едем, едем…», «Случай на дороге»; режиссерские игры, настольные игры, дидактические игры, конкурсы и выставки рисунков по БДД, прогулки к перекресткам; рассматривание картин и составление рассказов, рассматривание тематических альбомов и пр.;</w:t>
            </w:r>
            <w:proofErr w:type="gramEnd"/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в учреждениях дополнительного образования: «Своя игра» - интеллектуальная игра по правилам дорожного движения; «В стране дорожных знаков» - познавательное мероприятие по профилактике БДД; «Зеленый </w:t>
            </w:r>
            <w:proofErr w:type="spellStart"/>
            <w:r>
              <w:rPr>
                <w:rFonts w:ascii="PT Astra Serif" w:hAnsi="PT Astra Serif"/>
              </w:rPr>
              <w:t>светофорчик</w:t>
            </w:r>
            <w:proofErr w:type="spellEnd"/>
            <w:r>
              <w:rPr>
                <w:rFonts w:ascii="PT Astra Serif" w:hAnsi="PT Astra Serif"/>
              </w:rPr>
              <w:t xml:space="preserve">» - интеллектуально-познавательная игра; «И </w:t>
            </w:r>
            <w:r>
              <w:rPr>
                <w:rFonts w:ascii="PT Astra Serif" w:hAnsi="PT Astra Serif"/>
              </w:rPr>
              <w:lastRenderedPageBreak/>
              <w:t xml:space="preserve">снова в школу!» - </w:t>
            </w:r>
            <w:proofErr w:type="spellStart"/>
            <w:r>
              <w:rPr>
                <w:rFonts w:ascii="PT Astra Serif" w:hAnsi="PT Astra Serif"/>
              </w:rPr>
              <w:t>конкурсно-игровая</w:t>
            </w:r>
            <w:proofErr w:type="spellEnd"/>
            <w:r>
              <w:rPr>
                <w:rFonts w:ascii="PT Astra Serif" w:hAnsi="PT Astra Serif"/>
              </w:rPr>
              <w:t xml:space="preserve"> программа; инструктажи, конкурс рисунков «Зебра дружит с пешеходом» и пр.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Проведена профилактическая работа с родителями по вопросам обеспечения безопасности дорожного движения и профилактике детского дорожно-транспортного травматизма. Количество проведенных мероприятий: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1. Научно-практических конференций и панельных дискуссий (муниципальных) - 1;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2. родительских собраний в образовательных организациях (муниципальных):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2.1. в общеобразовательных - более 500;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2.2. дошкольных - более 150;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2.3. в организациях дополнительного образования - 6;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3. лекций и бесед с родителями в образовательных организациях: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3.1. общеобразовательных - более 70;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3.2.дошкольных - более 60;</w:t>
            </w:r>
            <w:r>
              <w:rPr>
                <w:rFonts w:ascii="PT Astra Serif" w:hAnsi="PT Astra Serif" w:cs="Arial"/>
              </w:rPr>
              <w:br/>
              <w:t xml:space="preserve">3.3. </w:t>
            </w:r>
            <w:proofErr w:type="gramStart"/>
            <w:r>
              <w:rPr>
                <w:rFonts w:ascii="PT Astra Serif" w:hAnsi="PT Astra Serif" w:cs="Arial"/>
              </w:rPr>
              <w:t>организациях</w:t>
            </w:r>
            <w:proofErr w:type="gramEnd"/>
            <w:r>
              <w:rPr>
                <w:rFonts w:ascii="PT Astra Serif" w:hAnsi="PT Astra Serif" w:cs="Arial"/>
              </w:rPr>
              <w:t xml:space="preserve"> дополнительного образования – 9.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Проведена профилактическая работа с детьми по изучению основ ПДД и привитию детям навыков безопасного поведения в транспортной среде.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Количество проведенных мероприятий: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1. Лекций и бесед с детьми в образовательных организациях: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 xml:space="preserve">1.1. общеобразовательных </w:t>
            </w:r>
            <w:proofErr w:type="gramStart"/>
            <w:r>
              <w:rPr>
                <w:rFonts w:ascii="PT Astra Serif" w:hAnsi="PT Astra Serif" w:cs="Arial"/>
                <w:sz w:val="22"/>
                <w:szCs w:val="22"/>
              </w:rPr>
              <w:t>организациях</w:t>
            </w:r>
            <w:proofErr w:type="gramEnd"/>
            <w:r>
              <w:rPr>
                <w:rFonts w:ascii="PT Astra Serif" w:hAnsi="PT Astra Serif" w:cs="Arial"/>
                <w:sz w:val="22"/>
                <w:szCs w:val="22"/>
              </w:rPr>
              <w:t xml:space="preserve"> - более 2000;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1.2. в дошкольных образовательных организациях - более 2000;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1.3. в организациях дополнительного образования - более 30;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2. конкурсов, викторин, открытых уроков и соревнований в образовательных организациях: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 xml:space="preserve">2.1. общеобразовательных </w:t>
            </w:r>
            <w:proofErr w:type="gramStart"/>
            <w:r>
              <w:rPr>
                <w:rFonts w:ascii="PT Astra Serif" w:hAnsi="PT Astra Serif" w:cs="Arial"/>
                <w:sz w:val="22"/>
                <w:szCs w:val="22"/>
              </w:rPr>
              <w:t>организациях</w:t>
            </w:r>
            <w:proofErr w:type="gramEnd"/>
            <w:r>
              <w:rPr>
                <w:rFonts w:ascii="PT Astra Serif" w:hAnsi="PT Astra Serif" w:cs="Arial"/>
                <w:sz w:val="22"/>
                <w:szCs w:val="22"/>
              </w:rPr>
              <w:t xml:space="preserve"> - более 150;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2.2. в дошкольных образовательных организациях - более 100;</w:t>
            </w:r>
          </w:p>
          <w:p w:rsidR="005372CA" w:rsidRDefault="005372CA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2.3. в организациях дополнительного образования - 8;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3. массовых просмотров видеоматериалов (фильмов и мультфильмов) по безопасности дорожного движения - более 200, в том числе на плазменных панелях в холлах общеобразовательных организаций;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</w:rPr>
              <w:t>4. тематических классных часов – 8020 (по 10 часов в каждом классе с 5 по 11).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</w:t>
            </w:r>
          </w:p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11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 w:rsidP="005372CA">
            <w:pPr>
              <w:pStyle w:val="TableContents"/>
              <w:ind w:firstLine="567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372CA">
              <w:rPr>
                <w:rFonts w:ascii="PT Astra Serif" w:hAnsi="PT Astra Serif"/>
                <w:b/>
                <w:bCs/>
                <w:sz w:val="22"/>
                <w:szCs w:val="20"/>
              </w:rPr>
              <w:lastRenderedPageBreak/>
              <w:t>3.Проведение пропагандистских акций, работа со средствами массовой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3.1.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Размещение  материалов о проведении в городе  мероприятий по формированию законопослушного поведения участников дорожного движения и профилактике дорожно-транспортного травматизма в городской газете, на интернет ресурсах Администрации города Кургана.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22.03 на официальном сайте города Кургана размещен материал об установке нового светофорного объекта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 xml:space="preserve"> с обратным отсчетом на пересечении улиц Куйбышева и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>Половинской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>; цель - снижение количества ДТП;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>28.02 - информация о том, что А.Ю. Потапов принял участие в работе областной комиссии по безопасности дорожного движения, где обсуждались эффективность реализации мероприятий по сокращению аварийности на дорогах Зауралья, обеспечении сохранности автомобильных дорог общего пользования федерального, регионального и межмуниципального значения в весенний период, а также развитие систем фиксации нарушений правил дорожного движения;</w:t>
            </w:r>
            <w:proofErr w:type="gramEnd"/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>16.02 размещена информация о подведении итогов акции "Маршрутка", которая была направлена на выявление и пресечение нарушений Правил дорожного движения, а также обеспечение безопасной перевозки пассажиров в общественном транспорте. 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 xml:space="preserve">Информация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о проведении в городе  мероприятий по формированию законопослушного поведения участников дорожного движения и профилактике дорожно-транспортного травматизма размещается регулярно;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28.02 размещена информация об участии Руководителя Администрации города Кургана А.Ю. Потапова в заседании Комиссии по обеспечению безопасности дорожного движения при Правительстве Курганской области;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- 15.04 – о проведении городской интеллектуально-познавательной игры «Азбука безопасности» среди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обучающихся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- 17. 04 – информация о проведении городского Родительского Совета по теме «Безопасное лето»;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30.04 – зарисовка по результатам регионального этапа конкурса «Безопасное колесо», где победу одержал отряд ЮИД Гимназии № 47;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- 07.06 – материалы с аппаратного совещания при Главе города Кургана об обеспечении безопасности детей на дорогах города в летний период;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- 14.06 - "Безопасности на дорогах - особое внимание";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-18.06 - о проведенной в ЦПКиО акции для лагерей "Безопасное лето - детям!";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- 17.06 - о проведении на территории города Кургана акции  "Безопасный автобус";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- 19.06 - "В Кургане стартовала профилактическая акция "Пешеход";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- 20.06 - "В Кургане выявили лучших знатоков Правил дорожного движения";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- 25.06 - итоги профилактической акции "Автобус";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- 25.06 -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>Итоги работы муниципальных образовательных учреждений города Кургана по профилактике детского дорожно-транспортного травматизма в 2018-2019 учебном году рассматривались на очередном заседании комиссии по обеспечению безопасности дорожного движения, действующей при Администрации города Кургана;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>- 24.06 - Вопросы организации летнего отдыха, оздоровления и обеспечения временной занятости подростков, а также обеспечения их безопасности в период летних каникул обсудили сегодня на заседании межведомственного Совета при Главе города Кургана по профилактике правонарушений;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>- 26.06 - С 19 по 25 июня на территории города Кургана была проведена профилактическая акция «Пешеход». В этот период сотрудники отдела ГИБДД УМВД России по городу Кургану несли дежурство вблизи пешеходных переходов и контролировали соблюдение Правил дорожного движения водителями и пешеходами. За семь дней выявлено 234 нарушения.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>- 28.06 - Соблюдать правила дорожного движения, а также меры пожарной безопасности, правильно вести себя при посещении водоемов и мест отдыха – это основные вопросы, которые сегодня были вынесены на повестку дня еженедельного аппаратного совещания с руководителями силовых структур;</w:t>
            </w:r>
            <w:proofErr w:type="gramEnd"/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 xml:space="preserve">- 12.07 - Лето – пора не только отдыха детей, но и особого внимания к обеспечению их безопасности.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>Улица, проезжая часть, железная дорога, водоёмы – это зоны повышенной опасности, и чтобы научить детей быть осторожными в различных ситуациях, с ними проводится профилактическая работа (Лаборатория безопасности);</w:t>
            </w:r>
            <w:proofErr w:type="gramEnd"/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shd w:val="clear" w:color="auto" w:fill="FFFFFF"/>
              </w:rPr>
              <w:t>- 22.07 - Как правильно передвигаться по дорогам города на велосипеде, что нужно знать каждому любителю двухколесного транспорта, – этим вопросам было посвящено профилактическое мероприятие, которое провели сотрудники областной Госавтоинспекции на улицах Кургана.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- 26.08 - материалы о начале акции "Внимание - дети!"; 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- 03.09 - итоги очередного заседания комиссии по безопасности дорожного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движения города Кургана; 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- 04.09 - информация о нанесении разметки на дорожное полотно вблизи школ города;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- 24.09 - в школах города стартовал 1 этап "Зарницы" и Школы безопасности;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- 04.12 – информация о новых светофорных объектах на улицах города; 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- 04.12 – анонс мероприятия – конкурса агитбригад «Безопасность на дорогах – наше общее дело»; 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- 19.11 – информация о проведенной акции «Безопасный маршрут в школу»; 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- 19.11 – о проведении профилактической акции «Пешеход»; 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- 14.10 – о заседании комиссии по безопасности дорожного движения; 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- 02.10 – об установке светофорных объектов.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color w:val="000000"/>
              </w:rPr>
              <w:lastRenderedPageBreak/>
              <w:t>Департамент развития городского хозяйства,</w:t>
            </w:r>
            <w:r>
              <w:rPr>
                <w:rFonts w:ascii="PT Astra Serif" w:hAnsi="PT Astra Serif" w:cs="Times New Roman"/>
              </w:rPr>
              <w:t xml:space="preserve"> 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 xml:space="preserve">. Кургана, </w:t>
            </w:r>
          </w:p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3.2.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 xml:space="preserve">Размещение </w:t>
            </w:r>
            <w:proofErr w:type="spellStart"/>
            <w:r>
              <w:rPr>
                <w:rFonts w:ascii="PT Astra Serif" w:hAnsi="PT Astra Serif"/>
              </w:rPr>
              <w:t>обучающе</w:t>
            </w:r>
            <w:proofErr w:type="spellEnd"/>
            <w:r>
              <w:rPr>
                <w:rFonts w:ascii="PT Astra Serif" w:hAnsi="PT Astra Serif"/>
              </w:rPr>
              <w:t xml:space="preserve"> - предупредительной информации для населения в СМИ, материалов для обучающихся и их родителей (законных представителей) на сайтах образовательных организаций.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5"/>
              <w:spacing w:after="0"/>
              <w:ind w:left="0" w:firstLine="709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  2019 год по проблемам обеспечения безопасности дорожного движения подготовлено 1498  (АППГ – 1117, или +34,1%) материалов, из них: 1204 (АППГ – 777, или +54,9%) материала размещено в информационных агентствах и Интернет-изданиях, 152 (АППГ – 82, или +85,3%)  опубликовано в печатных изданиях, 342 (АППГ – 175, или +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95,4%) ин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формации озвучено на радио, совместно с журналистами телевидения подготовлено и выпущено в эфир 120 (АППГ – 126, или - 4,7%) сюжетов.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 всех образовательных организациях города (общеобразовательных, дошкольных, учреждениях дополнительного образования) на официальных сайтах есть раздел «Безопасность»/»Дорожная безопасность», где размещены Паспорта дорожной безопасности учреждений, схемы безопасного маршрута, рекомендации, консультации для детей и родителей.</w:t>
            </w:r>
            <w:r>
              <w:rPr>
                <w:rFonts w:ascii="PT Astra Serif" w:hAnsi="PT Astra Serif"/>
                <w:i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 xml:space="preserve">По результатам анализа сайтов в  2019 году, например, на сайте МБОУ СОШ № 17» размещены следующие материалы: план работы школы по обеспечению безопасности дорожного движения на 2018-2019 </w:t>
            </w:r>
            <w:proofErr w:type="spellStart"/>
            <w:r>
              <w:rPr>
                <w:rFonts w:ascii="PT Astra Serif" w:hAnsi="PT Astra Serif"/>
              </w:rPr>
              <w:t>уч</w:t>
            </w:r>
            <w:proofErr w:type="spellEnd"/>
            <w:r>
              <w:rPr>
                <w:rFonts w:ascii="PT Astra Serif" w:hAnsi="PT Astra Serif"/>
              </w:rPr>
              <w:t xml:space="preserve">. год, Правила управления </w:t>
            </w:r>
            <w:proofErr w:type="spellStart"/>
            <w:r>
              <w:rPr>
                <w:rFonts w:ascii="PT Astra Serif" w:hAnsi="PT Astra Serif"/>
              </w:rPr>
              <w:t>мототранспортом</w:t>
            </w:r>
            <w:proofErr w:type="spellEnd"/>
            <w:r>
              <w:rPr>
                <w:rFonts w:ascii="PT Astra Serif" w:hAnsi="PT Astra Serif"/>
              </w:rPr>
              <w:t>, «Световозвращающие брелки», Безопасный маршрут в школу, Информация о следовании по обочине пресечению проезжей части, при пересечении дороги по регулируемому и нерегулируемому пешеходному переходу.</w:t>
            </w:r>
            <w:proofErr w:type="gramEnd"/>
            <w:r>
              <w:rPr>
                <w:rFonts w:ascii="PT Astra Serif" w:hAnsi="PT Astra Serif"/>
              </w:rPr>
              <w:t xml:space="preserve"> На сайте МБДОУ «Детский сад № 45» размещены следующие материалы: Паспорт дорожной безопасности,  «Использование </w:t>
            </w:r>
            <w:proofErr w:type="spellStart"/>
            <w:r>
              <w:rPr>
                <w:rFonts w:ascii="PT Astra Serif" w:hAnsi="PT Astra Serif"/>
              </w:rPr>
              <w:t>световозвращающих</w:t>
            </w:r>
            <w:proofErr w:type="spellEnd"/>
            <w:r>
              <w:rPr>
                <w:rFonts w:ascii="PT Astra Serif" w:hAnsi="PT Astra Serif"/>
              </w:rPr>
              <w:t xml:space="preserve"> элементов на одежде детей», «Рекомендации родителем </w:t>
            </w:r>
            <w:proofErr w:type="gramStart"/>
            <w:r>
              <w:rPr>
                <w:rFonts w:ascii="PT Astra Serif" w:hAnsi="PT Astra Serif"/>
              </w:rPr>
              <w:t>по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обучении</w:t>
            </w:r>
            <w:proofErr w:type="gramEnd"/>
            <w:r>
              <w:rPr>
                <w:rFonts w:ascii="PT Astra Serif" w:hAnsi="PT Astra Serif"/>
              </w:rPr>
              <w:t xml:space="preserve"> детей ПДД», </w:t>
            </w:r>
            <w:r>
              <w:rPr>
                <w:rFonts w:ascii="PT Astra Serif" w:hAnsi="PT Astra Serif"/>
              </w:rPr>
              <w:lastRenderedPageBreak/>
              <w:t xml:space="preserve">«Использование детских удерживающих устройств при перевозке детей до 12-летнего возраста», «Перевозка детей в автомобиле», «Правила перевозки детей в </w:t>
            </w:r>
            <w:proofErr w:type="spellStart"/>
            <w:r>
              <w:rPr>
                <w:rFonts w:ascii="PT Astra Serif" w:hAnsi="PT Astra Serif"/>
              </w:rPr>
              <w:t>атотранспорте</w:t>
            </w:r>
            <w:proofErr w:type="spellEnd"/>
            <w:r>
              <w:rPr>
                <w:rFonts w:ascii="PT Astra Serif" w:hAnsi="PT Astra Serif"/>
              </w:rPr>
              <w:t xml:space="preserve">». 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Информация на сайтах регулярно обновляется.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 xml:space="preserve">. Кургана, </w:t>
            </w:r>
          </w:p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</w:rPr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3.3.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Проведение лекций, семинаров и практических  занятий   с личным составом 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Кургану.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Лекции, семинары и практические занятия для личного состава ОГИБДД УМВД России по Г.Кургану проводятся в соответствии с внутренним планом работы на постоянной основе.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 xml:space="preserve">. Кургану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3.4.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Организация и проведение уроков правовых знаний в образовательных учреждениях в рамках Всероссийской акции «Внимание - дети!» 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Всероссийская акция "</w:t>
            </w:r>
            <w:proofErr w:type="spellStart"/>
            <w:proofErr w:type="gram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Внимание-дети</w:t>
            </w:r>
            <w:proofErr w:type="spellEnd"/>
            <w:proofErr w:type="gram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!" в течение года проводится в несколько этапов: май (перед началом летних каникул), июнь (для предупреждения ДДТТ в летний период), август-сентябрь (начало учебного года, чтобы закрепить знания детей о правилах дорожного движения), декабрь - перед новогодними праздниками. В акции приняли участие все образовательные организации города, а в июне – все лагеря с дневным пребыванием (28 лагерей). Охват  более 40 тыс. обучающихся, более 8000 родителей (законных представителей). 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В сентябре в рамках акции проведен «Единый день БДД», результаты следующие: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- в дошкольных образовательных организациях – 51 мероприятие,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в общеобразовательных организациях – 39 мероприятий, 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в организациях дополнительного образования – 4 мероприятия.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т.ч. проведено: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занятий (уроков по БДД) с </w:t>
            </w:r>
            <w:proofErr w:type="gramStart"/>
            <w:r>
              <w:rPr>
                <w:rFonts w:ascii="PT Astra Serif" w:hAnsi="PT Astra Serif"/>
              </w:rPr>
              <w:t>обучающимися</w:t>
            </w:r>
            <w:proofErr w:type="gramEnd"/>
            <w:r>
              <w:rPr>
                <w:rFonts w:ascii="PT Astra Serif" w:hAnsi="PT Astra Serif"/>
              </w:rPr>
              <w:t xml:space="preserve"> - 1290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занятий с педагогическими работниками - 48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родительских собраний - 10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профилактических мероприятий вблизи образовательных организаций с участием обучающихся, педагогических работников, родителей и сотрудников ГИБДД - 12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Кургана,</w:t>
            </w:r>
          </w:p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ОГИБДД УМВД России по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11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 w:rsidP="005372CA">
            <w:pPr>
              <w:ind w:firstLine="567"/>
              <w:jc w:val="both"/>
              <w:rPr>
                <w:rFonts w:ascii="PT Astra Serif" w:hAnsi="PT Astra Serif"/>
                <w:b/>
                <w:bCs/>
              </w:rPr>
            </w:pPr>
            <w:r w:rsidRPr="005372CA">
              <w:rPr>
                <w:rFonts w:ascii="PT Astra Serif" w:hAnsi="PT Astra Serif"/>
                <w:b/>
                <w:bCs/>
                <w:sz w:val="22"/>
              </w:rPr>
              <w:t>4.Создание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4.1.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Разработка годовых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межведомственных и ведомственных планов мероприятий по профилактике детского дорожно-транспортного травматизма в учреждениях.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 xml:space="preserve">Постановлением Администрации города Кургана от </w:t>
            </w:r>
            <w:r>
              <w:rPr>
                <w:rFonts w:ascii="PT Astra Serif" w:hAnsi="PT Astra Serif"/>
              </w:rPr>
              <w:t xml:space="preserve">№ 8233 от 14.11.2016 </w:t>
            </w:r>
            <w:r>
              <w:rPr>
                <w:rFonts w:ascii="PT Astra Serif" w:hAnsi="PT Astra Serif"/>
              </w:rPr>
              <w:lastRenderedPageBreak/>
              <w:t>года</w:t>
            </w:r>
            <w:r w:rsidRPr="005372C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«Об утверждении муниципальной программы «Повышение безопасности дорожного движения в городе Кургане» утвержден перечень мероприятий по профилактике детского дорожно-транспортного травматизма в учреждениях, который в системе реализуется на протяжении календарного года.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Кроме того, в рамках подготовки и проведении региональных и городских  акций, кампаний разрабатываются и утверждаются планы работы на определенный период. Как правило, каждый совместный план деятельности в части профилактики нарушений Правил дорожного движения для образовательных и иных организаций предполагает составление подробного отчета о проведенном мероприятии с указанием форм работы, количества участников различных категорий, направлений деятельности.</w:t>
            </w:r>
          </w:p>
          <w:p w:rsidR="005372CA" w:rsidRDefault="005372CA">
            <w:pPr>
              <w:pStyle w:val="a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апреле был разработан план совместных мероприятий «Безопасные дороги детям», в мае подписаны совместный план работы на летний период 2019  года; План проведения акции «Безопасное лето – детям!» подписан в мае и в августе текущего года, в августе подписан план проведения акции «</w:t>
            </w:r>
            <w:proofErr w:type="spellStart"/>
            <w:proofErr w:type="gramStart"/>
            <w:r>
              <w:rPr>
                <w:rFonts w:ascii="PT Astra Serif" w:hAnsi="PT Astra Serif"/>
              </w:rPr>
              <w:t>Внимание-дети</w:t>
            </w:r>
            <w:proofErr w:type="spellEnd"/>
            <w:proofErr w:type="gramEnd"/>
            <w:r>
              <w:rPr>
                <w:rFonts w:ascii="PT Astra Serif" w:hAnsi="PT Astra Serif"/>
              </w:rPr>
              <w:t xml:space="preserve">» и «Недели БДД». Мероприятия, внесенные в планы,  неукоснительно исполняются.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color w:val="000000"/>
              </w:rPr>
              <w:lastRenderedPageBreak/>
              <w:t xml:space="preserve">Департамент </w:t>
            </w:r>
            <w:r>
              <w:rPr>
                <w:rFonts w:ascii="PT Astra Serif" w:hAnsi="PT Astra Serif" w:cs="Times New Roman"/>
                <w:color w:val="000000"/>
              </w:rPr>
              <w:lastRenderedPageBreak/>
              <w:t>развития городского хозяйства,</w:t>
            </w:r>
            <w:r>
              <w:rPr>
                <w:rFonts w:ascii="PT Astra Serif" w:hAnsi="PT Astra Serif" w:cs="Times New Roman"/>
              </w:rPr>
              <w:t xml:space="preserve"> 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Кургана, ОГИБДД УМВД России по г. Кургану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lastRenderedPageBreak/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4.2.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Standard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Оснащение муниципальных учреждений, предприятий, дошкольных и образовательных организаций агитационно-пропагандистскими материалами и средствами обучения безопасному поведению на дорогах (уголки Правил дорожного движения,  компьютерные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обучающие программы, обучающие игры).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Для выполнения требований к обучению детей ПДД в образовательные учреждения приобретается учебная литература: пособия, тетради на печатной основе, дидактические игры, плакаты, обучающие компьютерные программы. Для подготовки отрядов ЮИД к соревнованиям учреждения приобретают велосипеды и снаряжение. Заказывают также тематические стенды. Финансовые средства по данному разделу программы распределены приказом Департамента социальной политики от 27.12.2018 г. № 535 «О назначении ответственных исполнителей муниципальной программы «Повышение безопасности дорожного движения в города Кургане» в 2019 году». Исполнение отслеживается ежемесячно. В 2019 году из запланированных 136,0 тыс. рублей профинансировано 46,0 тыс. рублей. Учреждение имеет возможность получать методические материалы через сеть Интернет со специализированных сайтов, в том числе с официального сайта Департамента образования и науки Курганской области, раздел «Комплексная безопасность».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Кургана, аппарат комиссии по безопасности дорожного движения, ОГИБДД УМВД России по г. Кургану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4.3.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Проведение инструктивных совещаний в коллективах, посвященных вопросам обеспечения безопасного поведения на дорогах.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 xml:space="preserve">      11 января и 18 января 2019 года проведены совещания с начальниками лагерей с дневным пребыванием, один из вопросов повестки: «Обеспечение безопасных условий при перевозке детей и профилактические мероприятия по БДД в летний период».    Принято совместное решение - в период работы лагерей в каждой школе провести День БДД, организовывать беседы с приглашением сотрудников ГИБДД, проводить практические занятия для велосипедистов, конкурсы и викторины на знание Правил дорожного движения. Подробный отчет о проведенных мероприятиях в период летних каникул будет представлен начальниками лагерей в июле.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        21 марта 2019 года проведено совещание с руководителями общеобразовательных организаций и учреждений дополнительного образования по теме "Обеспечение безопасности детей в образовательной организации". одним из ключевых вопросов для рассмотрения был  "Организация профилактической работы по предупреждению детского дорожно-транспортного травматизма", выступила старший инспектор ОГИБДД УМВД России по г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</w:rPr>
              <w:t>.К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</w:rPr>
              <w:t>ургану Кобякова Н.Л.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марте по факту нарушения правил перевозки детей автобусами составлено инструктивное письмо о неукоснительном соблюдении Правил перевозки организованной группы детей, письмо доведено до сведения всех руководителей образовательных организаций на совместном совещании, все ознакомлены под роспись.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 апреля 2019 года разработано инструктивное письмо для руководителей образовательных организаций по неукоснительному исполнению Постановления Правительства РФ от 17.12.2013 года № 1177 «Об утверждении Правил организованной перевозки группы детей автобусами», информация доведена под роспись.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22 мая проведено совещание с руководителями образовательных организаций по общей теме «Организация работы в летний период 2019 года», на котором был рассмотрен вопрос об обеспечении безопасности детей летом, в том числе предупреждение ДТП и нарушений правил перевозки;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 мае направлено инструктивное письмо об участии учреждений в течение летнего периода в акции "Безопасное лето - детям" и предоставлении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ежемесячных отчетов;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мае направлена инструкция по проведению профилактических мероприятий по БДД и предоставлении ежемесячного сводного отчета (июнь-сентябрь);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август - серия материалов о проведении месячника "Внимание - дети!", "Недели безопасности БДД», предоставлении материалов о работе организаций по БДД в течение 2019-2020 учебного года; серия информационных материалах о проводимых конкурсах по БДД;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сентябрь – рекомендации по участию в конкурсе «Засветись»;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октябрь – методические материалы по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результатм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семинаров для дошкольников;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ноябрь – рекомендации по проведению учрежденческого этапа олимпиады «Знатоки ПДД»;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14 ноября на совещании руководителей вновь рассмотрен вопрос о безопасной организации перевозок групп детей;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ноябрь – рекомендации по проведению дополнительных мероприятий по предупреждения </w:t>
            </w:r>
            <w:proofErr w:type="gramStart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ДДТТ</w:t>
            </w:r>
            <w:proofErr w:type="gramEnd"/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 в том числе в условиях гололеда;</w:t>
            </w:r>
          </w:p>
          <w:p w:rsidR="005372CA" w:rsidRDefault="005372CA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Cs/>
                <w:sz w:val="22"/>
                <w:szCs w:val="22"/>
              </w:rPr>
              <w:t>19 декабря на совещании руководителей поднята проблема нарушений при организации групповых выездов.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Департамент социальной политики Администрации </w:t>
            </w:r>
            <w:proofErr w:type="gramStart"/>
            <w:r>
              <w:rPr>
                <w:rFonts w:ascii="PT Astra Serif" w:hAnsi="PT Astra Serif" w:cs="Times New Roman"/>
              </w:rPr>
              <w:t>г</w:t>
            </w:r>
            <w:proofErr w:type="gramEnd"/>
            <w:r>
              <w:rPr>
                <w:rFonts w:ascii="PT Astra Serif" w:hAnsi="PT Astra Serif" w:cs="Times New Roman"/>
              </w:rPr>
              <w:t>. Кургана, аппарат комиссии по безопасности дорожного движения, ОГИБДД УМВД России по г. Кургану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372CA" w:rsidTr="005372CA"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ConsPlusNormal0"/>
              <w:snapToGrid w:val="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CA" w:rsidRDefault="005372CA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CA" w:rsidRDefault="005372CA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</w:tbl>
    <w:p w:rsidR="005372CA" w:rsidRDefault="005372CA" w:rsidP="005372C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</w:t>
      </w:r>
    </w:p>
    <w:sectPr w:rsidR="005372CA" w:rsidSect="005372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37877"/>
    <w:multiLevelType w:val="hybridMultilevel"/>
    <w:tmpl w:val="BF26C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372CA"/>
    <w:rsid w:val="005372CA"/>
    <w:rsid w:val="0067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C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72CA"/>
    <w:pPr>
      <w:overflowPunct/>
      <w:autoSpaceDE/>
      <w:autoSpaceDN/>
      <w:adjustRightInd/>
      <w:spacing w:after="120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5372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372CA"/>
    <w:pPr>
      <w:overflowPunct/>
      <w:autoSpaceDE/>
      <w:autoSpaceDN/>
      <w:adjustRightInd/>
      <w:spacing w:after="120"/>
      <w:ind w:left="283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5372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Без интервала Знак"/>
    <w:link w:val="a8"/>
    <w:uiPriority w:val="1"/>
    <w:locked/>
    <w:rsid w:val="005372CA"/>
    <w:rPr>
      <w:rFonts w:ascii="Calibri" w:hAnsi="Calibri"/>
    </w:rPr>
  </w:style>
  <w:style w:type="paragraph" w:styleId="a8">
    <w:name w:val="No Spacing"/>
    <w:link w:val="a7"/>
    <w:uiPriority w:val="1"/>
    <w:qFormat/>
    <w:rsid w:val="005372CA"/>
    <w:pPr>
      <w:spacing w:after="0" w:line="240" w:lineRule="auto"/>
    </w:pPr>
    <w:rPr>
      <w:rFonts w:ascii="Calibri" w:hAnsi="Calibri"/>
    </w:rPr>
  </w:style>
  <w:style w:type="character" w:customStyle="1" w:styleId="ConsPlusNormal">
    <w:name w:val="ConsPlusNormal Знак"/>
    <w:link w:val="ConsPlusNormal0"/>
    <w:locked/>
    <w:rsid w:val="005372CA"/>
    <w:rPr>
      <w:rFonts w:ascii="Arial" w:hAnsi="Arial" w:cs="Arial"/>
    </w:rPr>
  </w:style>
  <w:style w:type="paragraph" w:customStyle="1" w:styleId="ConsPlusNormal0">
    <w:name w:val="ConsPlusNormal"/>
    <w:link w:val="ConsPlusNormal"/>
    <w:rsid w:val="005372C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372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5372CA"/>
    <w:pPr>
      <w:widowControl w:val="0"/>
      <w:suppressLineNumbers/>
      <w:suppressAutoHyphens/>
      <w:overflowPunct/>
      <w:autoSpaceDE/>
      <w:adjustRightInd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372C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8053</Words>
  <Characters>45906</Characters>
  <Application>Microsoft Office Word</Application>
  <DocSecurity>0</DocSecurity>
  <Lines>382</Lines>
  <Paragraphs>107</Paragraphs>
  <ScaleCrop>false</ScaleCrop>
  <Company/>
  <LinksUpToDate>false</LinksUpToDate>
  <CharactersWithSpaces>53852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2020-01-08T12:57:00Z</dcterms:created>
  <dcterms:modified xsi:type="dcterms:W3CDTF">2020-01-08T13:01:00Z</dcterms:modified>
</cp:coreProperties>
</file>