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05" w:rsidRDefault="00541D05"/>
    <w:p w:rsidR="00541D05" w:rsidRDefault="00541D05"/>
    <w:p w:rsidR="00541D05" w:rsidRDefault="00032818">
      <w:pPr>
        <w:framePr w:w="9069" w:h="2170" w:hRule="exact" w:wrap="auto" w:vAnchor="text" w:hAnchor="page" w:x="1701" w:y="94"/>
        <w:jc w:val="center"/>
      </w:pPr>
      <w:r>
        <w:rPr>
          <w:rFonts w:ascii="PT Astra Serif" w:hAnsi="PT Astra Serif"/>
          <w:sz w:val="24"/>
        </w:rPr>
        <w:t>Российская Федерация</w:t>
      </w:r>
    </w:p>
    <w:p w:rsidR="00541D05" w:rsidRDefault="00032818">
      <w:pPr>
        <w:framePr w:w="9069" w:h="2170" w:hRule="exact" w:wrap="auto" w:vAnchor="text" w:hAnchor="page" w:x="1701" w:y="94"/>
        <w:jc w:val="center"/>
      </w:pPr>
      <w:r>
        <w:rPr>
          <w:rFonts w:ascii="PT Astra Serif" w:hAnsi="PT Astra Serif"/>
          <w:sz w:val="24"/>
        </w:rPr>
        <w:t>Курганская область</w:t>
      </w:r>
    </w:p>
    <w:p w:rsidR="00541D05" w:rsidRDefault="00541D05">
      <w:pPr>
        <w:framePr w:w="9069" w:h="2170" w:hRule="exact" w:wrap="auto" w:vAnchor="text" w:hAnchor="page" w:x="1701" w:y="94"/>
        <w:jc w:val="center"/>
        <w:rPr>
          <w:rFonts w:ascii="PT Astra Serif" w:hAnsi="PT Astra Serif"/>
          <w:sz w:val="8"/>
        </w:rPr>
      </w:pPr>
    </w:p>
    <w:p w:rsidR="00541D05" w:rsidRDefault="00032818">
      <w:pPr>
        <w:framePr w:w="9069" w:h="2170" w:hRule="exact" w:wrap="auto" w:vAnchor="text" w:hAnchor="page" w:x="1701" w:y="94"/>
        <w:jc w:val="center"/>
      </w:pPr>
      <w:r>
        <w:rPr>
          <w:noProof/>
        </w:rPr>
        <w:drawing>
          <wp:inline distT="0" distB="0" distL="0" distR="0">
            <wp:extent cx="510540" cy="641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05" w:rsidRDefault="00541D05">
      <w:pPr>
        <w:framePr w:w="9069" w:h="2170" w:hRule="exact" w:wrap="auto" w:vAnchor="text" w:hAnchor="page" w:x="1701" w:y="94"/>
        <w:jc w:val="center"/>
        <w:rPr>
          <w:rFonts w:ascii="PT Astra Serif" w:hAnsi="PT Astra Serif"/>
          <w:sz w:val="16"/>
        </w:rPr>
      </w:pPr>
    </w:p>
    <w:p w:rsidR="00541D05" w:rsidRDefault="00032818">
      <w:pPr>
        <w:framePr w:w="9069" w:h="2170" w:hRule="exact" w:wrap="auto" w:vAnchor="text" w:hAnchor="page" w:x="1701" w:y="94"/>
        <w:jc w:val="center"/>
      </w:pPr>
      <w:r>
        <w:rPr>
          <w:rFonts w:ascii="PT Astra Serif" w:hAnsi="PT Astra Serif"/>
          <w:sz w:val="28"/>
        </w:rPr>
        <w:t>АДМИНИСТРАЦИЯ ГОРОДА КУРГАНА</w:t>
      </w:r>
    </w:p>
    <w:p w:rsidR="00541D05" w:rsidRDefault="00032818">
      <w:pPr>
        <w:framePr w:w="9069" w:h="828" w:hRule="exact" w:wrap="auto" w:vAnchor="text" w:hAnchor="page" w:x="1701" w:y="3214"/>
        <w:jc w:val="center"/>
      </w:pPr>
      <w:r>
        <w:rPr>
          <w:rFonts w:ascii="PT Astra Serif" w:hAnsi="PT Astra Serif"/>
          <w:sz w:val="24"/>
        </w:rPr>
        <w:t>от  "_</w:t>
      </w:r>
      <w:r w:rsidR="00CD220A" w:rsidRPr="00CD220A">
        <w:rPr>
          <w:rFonts w:ascii="PT Astra Serif" w:hAnsi="PT Astra Serif"/>
          <w:sz w:val="24"/>
          <w:u w:val="single"/>
        </w:rPr>
        <w:t>13</w:t>
      </w:r>
      <w:r>
        <w:rPr>
          <w:rFonts w:ascii="PT Astra Serif" w:hAnsi="PT Astra Serif"/>
          <w:sz w:val="24"/>
        </w:rPr>
        <w:t>_"________</w:t>
      </w:r>
      <w:r w:rsidR="00CD220A" w:rsidRPr="00CD220A">
        <w:rPr>
          <w:rFonts w:ascii="PT Astra Serif" w:hAnsi="PT Astra Serif"/>
          <w:sz w:val="24"/>
          <w:u w:val="single"/>
        </w:rPr>
        <w:t>апреля</w:t>
      </w:r>
      <w:r>
        <w:rPr>
          <w:rFonts w:ascii="PT Astra Serif" w:hAnsi="PT Astra Serif"/>
          <w:sz w:val="24"/>
        </w:rPr>
        <w:t>_____</w:t>
      </w:r>
      <w:r w:rsidR="00CD220A" w:rsidRPr="00CD220A">
        <w:rPr>
          <w:rFonts w:ascii="PT Astra Serif" w:hAnsi="PT Astra Serif"/>
          <w:sz w:val="24"/>
          <w:u w:val="single"/>
        </w:rPr>
        <w:t>2020</w:t>
      </w:r>
      <w:r>
        <w:rPr>
          <w:rFonts w:ascii="PT Astra Serif" w:hAnsi="PT Astra Serif"/>
          <w:sz w:val="24"/>
        </w:rPr>
        <w:t xml:space="preserve"> г. N_</w:t>
      </w:r>
      <w:r w:rsidR="00CD220A" w:rsidRPr="00CD220A">
        <w:rPr>
          <w:rFonts w:ascii="PT Astra Serif" w:hAnsi="PT Astra Serif"/>
          <w:sz w:val="24"/>
          <w:u w:val="single"/>
        </w:rPr>
        <w:t>2228</w:t>
      </w:r>
      <w:r>
        <w:rPr>
          <w:rFonts w:ascii="PT Astra Serif" w:hAnsi="PT Astra Serif"/>
          <w:sz w:val="24"/>
        </w:rPr>
        <w:t>____</w:t>
      </w:r>
    </w:p>
    <w:p w:rsidR="00541D05" w:rsidRDefault="00541D05">
      <w:pPr>
        <w:framePr w:w="9069" w:h="828" w:hRule="exact" w:wrap="auto" w:vAnchor="text" w:hAnchor="page" w:x="1701" w:y="3214"/>
        <w:jc w:val="center"/>
        <w:rPr>
          <w:rFonts w:ascii="PT Astra Serif" w:hAnsi="PT Astra Serif"/>
          <w:sz w:val="24"/>
        </w:rPr>
      </w:pPr>
    </w:p>
    <w:p w:rsidR="00541D05" w:rsidRDefault="00032818">
      <w:pPr>
        <w:framePr w:w="9069" w:h="828" w:hRule="exact" w:wrap="auto" w:vAnchor="text" w:hAnchor="page" w:x="1701" w:y="3214"/>
        <w:jc w:val="center"/>
      </w:pPr>
      <w:r>
        <w:rPr>
          <w:rFonts w:ascii="PT Astra Serif" w:hAnsi="PT Astra Serif"/>
          <w:sz w:val="24"/>
        </w:rPr>
        <w:t>Курган</w:t>
      </w:r>
    </w:p>
    <w:p w:rsidR="00541D05" w:rsidRDefault="00541D05">
      <w:pPr>
        <w:framePr w:w="9069" w:h="828" w:hRule="exact" w:wrap="auto" w:vAnchor="text" w:hAnchor="page" w:x="1701" w:y="3214"/>
        <w:jc w:val="center"/>
        <w:rPr>
          <w:rFonts w:ascii="PT Astra Serif" w:hAnsi="PT Astra Serif"/>
          <w:sz w:val="24"/>
        </w:rPr>
      </w:pPr>
    </w:p>
    <w:p w:rsidR="00541D05" w:rsidRDefault="00541D05">
      <w:pPr>
        <w:framePr w:w="9069" w:h="828" w:hRule="exact" w:wrap="auto" w:vAnchor="text" w:hAnchor="page" w:x="1701" w:y="3214"/>
        <w:jc w:val="center"/>
        <w:rPr>
          <w:rFonts w:ascii="PT Astra Serif" w:hAnsi="PT Astra Serif"/>
          <w:sz w:val="24"/>
        </w:rPr>
      </w:pPr>
    </w:p>
    <w:p w:rsidR="00541D05" w:rsidRDefault="00541D05">
      <w:pPr>
        <w:framePr w:w="9069" w:h="828" w:hRule="exact" w:wrap="auto" w:vAnchor="text" w:hAnchor="page" w:x="1701" w:y="3214"/>
        <w:jc w:val="center"/>
      </w:pPr>
    </w:p>
    <w:p w:rsidR="00541D05" w:rsidRDefault="00032818">
      <w:pPr>
        <w:framePr w:w="9069" w:h="485" w:hRule="exact" w:wrap="auto" w:vAnchor="text" w:hAnchor="page" w:x="1701" w:y="2494"/>
        <w:jc w:val="center"/>
      </w:pPr>
      <w:r>
        <w:rPr>
          <w:rFonts w:ascii="PT Astra Serif" w:hAnsi="PT Astra Serif"/>
          <w:b/>
          <w:sz w:val="28"/>
        </w:rPr>
        <w:t>ПОСТАНОВЛЕНИЕ</w:t>
      </w:r>
      <w:r>
        <w:rPr>
          <w:rFonts w:ascii="PT Astra Serif" w:hAnsi="PT Astra Serif"/>
          <w:sz w:val="24"/>
        </w:rPr>
        <w:t xml:space="preserve"> </w:t>
      </w:r>
    </w:p>
    <w:p w:rsidR="00541D05" w:rsidRDefault="00541D05">
      <w:pPr>
        <w:sectPr w:rsidR="00541D05">
          <w:headerReference w:type="default" r:id="rId8"/>
          <w:pgSz w:w="11906" w:h="16838"/>
          <w:pgMar w:top="1134" w:right="1134" w:bottom="1134" w:left="1701" w:header="0" w:footer="0" w:gutter="0"/>
          <w:cols w:space="720"/>
          <w:formProt w:val="0"/>
          <w:titlePg/>
          <w:docGrid w:linePitch="600" w:charSpace="49152"/>
        </w:sectPr>
      </w:pPr>
    </w:p>
    <w:tbl>
      <w:tblPr>
        <w:tblStyle w:val="af0"/>
        <w:tblW w:w="5000" w:type="pct"/>
        <w:tblInd w:w="-108" w:type="dxa"/>
        <w:tblLook w:val="01E0"/>
      </w:tblPr>
      <w:tblGrid>
        <w:gridCol w:w="9287"/>
      </w:tblGrid>
      <w:tr w:rsidR="00541D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D05" w:rsidRDefault="00541D05">
            <w:pPr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541D05" w:rsidRDefault="00032818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</w:t>
            </w:r>
          </w:p>
          <w:p w:rsidR="00541D05" w:rsidRDefault="000328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«Принятие решения об установлении публичного сервитута                           в </w:t>
            </w:r>
            <w:r>
              <w:rPr>
                <w:rFonts w:ascii="PT Astra Serif" w:hAnsi="PT Astra Serif"/>
                <w:b/>
                <w:sz w:val="28"/>
              </w:rPr>
              <w:t>отдельных целях»</w:t>
            </w:r>
          </w:p>
        </w:tc>
      </w:tr>
      <w:tr w:rsidR="00541D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D05" w:rsidRDefault="00541D05">
            <w:pPr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</w:tbl>
    <w:p w:rsidR="00541D05" w:rsidRDefault="00541D05"/>
    <w:p w:rsidR="00541D05" w:rsidRDefault="00541D05"/>
    <w:p w:rsidR="00541D05" w:rsidRDefault="00541D05">
      <w:pPr>
        <w:sectPr w:rsidR="00541D05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  <w:docGrid w:linePitch="600" w:charSpace="49152"/>
        </w:sectPr>
      </w:pPr>
    </w:p>
    <w:p w:rsidR="00541D05" w:rsidRDefault="00032818">
      <w:pPr>
        <w:ind w:firstLine="709"/>
        <w:jc w:val="both"/>
        <w:rPr>
          <w:rFonts w:ascii="PT Astra Serif" w:hAnsi="PT Astra Serif"/>
          <w:b/>
          <w:spacing w:val="40"/>
          <w:sz w:val="28"/>
        </w:rPr>
      </w:pPr>
      <w:r>
        <w:rPr>
          <w:rFonts w:ascii="PT Astra Serif" w:hAnsi="PT Astra Serif"/>
          <w:sz w:val="28"/>
        </w:rPr>
        <w:lastRenderedPageBreak/>
        <w:t>В соответствии с Федеральными законами от 06.10.2003 г. № 131-ФЗ «Об общих принципах организации местного самоуправления в Российской Федерации», от 27.07.2010 г. № 210-ФЗ «Об организации предоставления государстве</w:t>
      </w:r>
      <w:r>
        <w:rPr>
          <w:rFonts w:ascii="PT Astra Serif" w:hAnsi="PT Astra Serif"/>
          <w:sz w:val="28"/>
        </w:rPr>
        <w:t xml:space="preserve">нных и муниципальных услуг», Уставом муниципального образования города Кургана Администрация города Кургана </w:t>
      </w:r>
      <w:r>
        <w:rPr>
          <w:rFonts w:ascii="PT Astra Serif" w:hAnsi="PT Astra Serif"/>
          <w:b/>
          <w:spacing w:val="40"/>
          <w:sz w:val="28"/>
        </w:rPr>
        <w:t>постановляет:</w:t>
      </w:r>
    </w:p>
    <w:p w:rsidR="00541D05" w:rsidRDefault="00032818">
      <w:pPr>
        <w:pStyle w:val="ConsPlusNormal0"/>
        <w:ind w:firstLine="540"/>
        <w:jc w:val="both"/>
        <w:outlineLvl w:val="1"/>
      </w:pPr>
      <w:r>
        <w:rPr>
          <w:rFonts w:ascii="PT Astra Serif" w:hAnsi="PT Astra Serif" w:cs="Times New Roman"/>
          <w:sz w:val="28"/>
          <w:szCs w:val="28"/>
        </w:rPr>
        <w:t xml:space="preserve">  1.</w:t>
      </w:r>
      <w:r>
        <w:rPr>
          <w:rFonts w:ascii="PT Astra Serif" w:hAnsi="PT Astra Serif" w:cs="Times New Roman"/>
          <w:sz w:val="28"/>
          <w:szCs w:val="28"/>
        </w:rPr>
        <w:tab/>
        <w:t xml:space="preserve">Утвердить Административный регламент предоставления Департаментом архитектуры, строительства и земельных отношений Администрации </w:t>
      </w:r>
      <w:r>
        <w:rPr>
          <w:rFonts w:ascii="PT Astra Serif" w:hAnsi="PT Astra Serif" w:cs="Times New Roman"/>
          <w:sz w:val="28"/>
          <w:szCs w:val="28"/>
        </w:rPr>
        <w:t>города Кургана муниципальной услуги «Принятие решения об установлении публичного сервитута в отдельных целях</w:t>
      </w:r>
      <w:r>
        <w:rPr>
          <w:rFonts w:ascii="PT Astra Serif" w:hAnsi="PT Astra Serif" w:cs="Times New Roman"/>
          <w:bCs/>
          <w:sz w:val="28"/>
          <w:szCs w:val="28"/>
        </w:rPr>
        <w:t>» согласно приложению к настоящему постановлению.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2.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 xml:space="preserve">Опубликовать настоящее постановление в газете «Курган                            и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курганцы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pacing w:val="-8"/>
          <w:sz w:val="28"/>
          <w:szCs w:val="28"/>
        </w:rPr>
        <w:t xml:space="preserve"> и разместить на официальном сайте муниципального образования города Кургана в информационно-телекоммуникационной сети «Интернет» по адресу </w:t>
      </w:r>
      <w:r>
        <w:rPr>
          <w:rFonts w:ascii="PT Astra Serif" w:hAnsi="PT Astra Serif"/>
          <w:color w:val="000000"/>
          <w:spacing w:val="-8"/>
          <w:sz w:val="28"/>
          <w:szCs w:val="28"/>
          <w:lang w:val="en-US"/>
        </w:rPr>
        <w:t>www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.</w:t>
      </w:r>
      <w:r>
        <w:rPr>
          <w:rFonts w:ascii="PT Astra Serif" w:hAnsi="PT Astra Serif"/>
          <w:color w:val="000000"/>
          <w:spacing w:val="-8"/>
          <w:sz w:val="28"/>
          <w:szCs w:val="28"/>
          <w:lang w:val="en-US"/>
        </w:rPr>
        <w:t>kurgan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-</w:t>
      </w:r>
      <w:r>
        <w:rPr>
          <w:rFonts w:ascii="PT Astra Serif" w:hAnsi="PT Astra Serif"/>
          <w:color w:val="000000"/>
          <w:spacing w:val="-8"/>
          <w:sz w:val="28"/>
          <w:szCs w:val="28"/>
          <w:lang w:val="en-US"/>
        </w:rPr>
        <w:t>city</w:t>
      </w:r>
      <w:r>
        <w:rPr>
          <w:rFonts w:ascii="PT Astra Serif" w:hAnsi="PT Astra Serif"/>
          <w:color w:val="000000"/>
          <w:spacing w:val="-8"/>
          <w:sz w:val="28"/>
          <w:szCs w:val="28"/>
        </w:rPr>
        <w:t>.</w:t>
      </w:r>
      <w:r>
        <w:rPr>
          <w:rFonts w:ascii="PT Astra Serif" w:hAnsi="PT Astra Serif"/>
          <w:color w:val="000000"/>
          <w:spacing w:val="-8"/>
          <w:sz w:val="28"/>
          <w:szCs w:val="28"/>
          <w:lang w:val="en-US"/>
        </w:rPr>
        <w:t>ru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</w:t>
      </w:r>
      <w:r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Департамент архитектуры, строит</w:t>
      </w:r>
      <w:r>
        <w:rPr>
          <w:rFonts w:ascii="PT Astra Serif" w:hAnsi="PT Astra Serif"/>
          <w:sz w:val="28"/>
          <w:szCs w:val="28"/>
        </w:rPr>
        <w:t>ельства и земельных отношений Администрации города Кургана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.</w:t>
      </w:r>
    </w:p>
    <w:p w:rsidR="00541D05" w:rsidRDefault="00541D0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41D05" w:rsidRDefault="00541D0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41D05" w:rsidRDefault="00032818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Глава города Кургана                                                                   А.Ю. Потапов</w:t>
      </w:r>
    </w:p>
    <w:p w:rsidR="00541D05" w:rsidRDefault="00541D05">
      <w:pPr>
        <w:jc w:val="both"/>
        <w:rPr>
          <w:rFonts w:ascii="PT Astra Serif" w:hAnsi="PT Astra Serif"/>
        </w:rPr>
      </w:pPr>
    </w:p>
    <w:p w:rsidR="00541D05" w:rsidRDefault="00541D05">
      <w:pPr>
        <w:jc w:val="both"/>
        <w:rPr>
          <w:rFonts w:ascii="PT Astra Serif" w:hAnsi="PT Astra Serif"/>
        </w:rPr>
      </w:pPr>
    </w:p>
    <w:p w:rsidR="00541D05" w:rsidRDefault="00032818">
      <w:pPr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/>
        </w:rPr>
        <w:lastRenderedPageBreak/>
        <w:t>Глухова</w:t>
      </w:r>
      <w:proofErr w:type="spellEnd"/>
      <w:r>
        <w:rPr>
          <w:rFonts w:ascii="PT Astra Serif" w:hAnsi="PT Astra Serif"/>
        </w:rPr>
        <w:t xml:space="preserve"> Анна Андреевна</w:t>
      </w:r>
    </w:p>
    <w:p w:rsidR="00541D05" w:rsidRDefault="0003281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(3522) 42-86-81, </w:t>
      </w:r>
      <w:proofErr w:type="spellStart"/>
      <w:r>
        <w:rPr>
          <w:rFonts w:ascii="PT Astra Serif" w:hAnsi="PT Astra Serif"/>
        </w:rPr>
        <w:t>доб</w:t>
      </w:r>
      <w:proofErr w:type="spellEnd"/>
      <w:r>
        <w:rPr>
          <w:rFonts w:ascii="PT Astra Serif" w:hAnsi="PT Astra Serif"/>
        </w:rPr>
        <w:t>. 616#</w:t>
      </w:r>
    </w:p>
    <w:tbl>
      <w:tblPr>
        <w:tblStyle w:val="af0"/>
        <w:tblW w:w="10019" w:type="dxa"/>
        <w:tblInd w:w="1985" w:type="dxa"/>
        <w:tblLook w:val="05E0"/>
      </w:tblPr>
      <w:tblGrid>
        <w:gridCol w:w="2932"/>
        <w:gridCol w:w="4157"/>
        <w:gridCol w:w="2930"/>
      </w:tblGrid>
      <w:tr w:rsidR="00541D05">
        <w:trPr>
          <w:trHeight w:val="382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032818">
            <w:pPr>
              <w:ind w:left="353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541D05"/>
        </w:tc>
      </w:tr>
      <w:tr w:rsidR="00541D05">
        <w:trPr>
          <w:trHeight w:val="382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032818">
            <w:pPr>
              <w:ind w:left="315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41D05" w:rsidRDefault="00032818">
            <w:pPr>
              <w:ind w:left="315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541D05"/>
        </w:tc>
      </w:tr>
      <w:tr w:rsidR="00541D05">
        <w:trPr>
          <w:trHeight w:val="38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541D05"/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0328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</w:rPr>
              <w:t>Администрации города Кургана</w:t>
            </w:r>
          </w:p>
        </w:tc>
      </w:tr>
      <w:tr w:rsidR="00541D05">
        <w:trPr>
          <w:trHeight w:val="4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CD220A" w:rsidP="00CD220A">
            <w:pPr>
              <w:ind w:left="315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032818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220A">
              <w:rPr>
                <w:rFonts w:ascii="PT Astra Serif" w:hAnsi="PT Astra Serif"/>
                <w:sz w:val="28"/>
                <w:szCs w:val="28"/>
                <w:u w:val="single"/>
              </w:rPr>
              <w:t>13.04.2020</w:t>
            </w:r>
            <w:r w:rsidR="00032818">
              <w:rPr>
                <w:rFonts w:ascii="PT Astra Serif" w:hAnsi="PT Astra Serif"/>
                <w:sz w:val="28"/>
                <w:szCs w:val="28"/>
              </w:rPr>
              <w:t xml:space="preserve"> г. № </w:t>
            </w:r>
            <w:r w:rsidRPr="00CD220A">
              <w:rPr>
                <w:rFonts w:ascii="PT Astra Serif" w:hAnsi="PT Astra Serif"/>
                <w:sz w:val="28"/>
                <w:szCs w:val="28"/>
                <w:u w:val="single"/>
              </w:rPr>
              <w:t>2228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541D05"/>
        </w:tc>
      </w:tr>
      <w:tr w:rsidR="00541D05">
        <w:trPr>
          <w:trHeight w:val="76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032818">
            <w:pPr>
              <w:tabs>
                <w:tab w:val="left" w:pos="6163"/>
              </w:tabs>
              <w:ind w:left="315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«Об утверждении Административного регламента предоставления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541D05"/>
        </w:tc>
      </w:tr>
      <w:tr w:rsidR="00541D05">
        <w:trPr>
          <w:trHeight w:val="2311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032818">
            <w:pPr>
              <w:ind w:left="315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Департаментом архитектуры, строительства и земельных отношений  Администрации города Кургана муниципальной</w:t>
            </w:r>
            <w:r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услуги</w:t>
            </w:r>
          </w:p>
          <w:p w:rsidR="00541D05" w:rsidRDefault="00032818">
            <w:pPr>
              <w:ind w:left="315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«Принятие решения об </w:t>
            </w:r>
            <w:r>
              <w:rPr>
                <w:rFonts w:ascii="PT Astra Serif" w:hAnsi="PT Astra Serif"/>
                <w:sz w:val="28"/>
                <w:szCs w:val="28"/>
              </w:rPr>
              <w:t>установлении публичного сервитута  в отдельных целях»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541D05"/>
        </w:tc>
      </w:tr>
    </w:tbl>
    <w:p w:rsidR="00541D05" w:rsidRDefault="00541D05">
      <w:pPr>
        <w:jc w:val="right"/>
        <w:rPr>
          <w:rFonts w:ascii="PT Astra Serif" w:hAnsi="PT Astra Serif"/>
        </w:rPr>
      </w:pPr>
    </w:p>
    <w:p w:rsidR="00541D05" w:rsidRDefault="00541D05">
      <w:pPr>
        <w:jc w:val="right"/>
        <w:rPr>
          <w:rFonts w:ascii="PT Astra Serif" w:hAnsi="PT Astra Serif"/>
        </w:rPr>
      </w:pPr>
    </w:p>
    <w:p w:rsidR="00541D05" w:rsidRDefault="000328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541D05" w:rsidRDefault="000328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предоставления Департаментом архитектуры, строительства и земельных отношений Администрации города Кургана муниципальной услуги «Принятие решения об установлении </w:t>
      </w:r>
      <w:r>
        <w:rPr>
          <w:rFonts w:ascii="PT Astra Serif" w:hAnsi="PT Astra Serif"/>
          <w:b/>
          <w:sz w:val="28"/>
          <w:szCs w:val="28"/>
        </w:rPr>
        <w:t>публичного сервитута в отдельных целях»</w:t>
      </w:r>
    </w:p>
    <w:p w:rsidR="00541D05" w:rsidRDefault="00541D05">
      <w:pPr>
        <w:jc w:val="center"/>
        <w:rPr>
          <w:rFonts w:ascii="PT Astra Serif" w:hAnsi="PT Astra Serif"/>
          <w:b/>
          <w:sz w:val="28"/>
          <w:szCs w:val="28"/>
        </w:rPr>
      </w:pPr>
    </w:p>
    <w:p w:rsidR="00541D05" w:rsidRDefault="00032818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РАЗДЕЛ </w:t>
      </w:r>
      <w:r>
        <w:rPr>
          <w:rFonts w:ascii="PT Astra Serif" w:hAnsi="PT Astra Serif"/>
          <w:b/>
          <w:sz w:val="28"/>
          <w:szCs w:val="28"/>
          <w:lang w:val="en-US"/>
        </w:rPr>
        <w:t>I</w:t>
      </w:r>
      <w:r>
        <w:rPr>
          <w:rFonts w:ascii="PT Astra Serif" w:hAnsi="PT Astra Serif"/>
          <w:b/>
          <w:sz w:val="28"/>
          <w:szCs w:val="28"/>
        </w:rPr>
        <w:t>. ОБЩИЕ ПОЛОЖЕНИЯ</w:t>
      </w:r>
    </w:p>
    <w:p w:rsidR="00541D05" w:rsidRDefault="00541D05">
      <w:pPr>
        <w:jc w:val="center"/>
        <w:rPr>
          <w:rFonts w:ascii="PT Astra Serif" w:hAnsi="PT Astra Serif"/>
          <w:sz w:val="28"/>
          <w:szCs w:val="28"/>
        </w:rPr>
      </w:pPr>
    </w:p>
    <w:p w:rsidR="00541D05" w:rsidRDefault="00032818">
      <w:pPr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Глава 1. Предмет регулирования административного регламента и круг заявителей </w:t>
      </w:r>
    </w:p>
    <w:p w:rsidR="00541D05" w:rsidRDefault="00541D0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Административный регламент предоставления Департаментом архитектуры, строительства и земельных отношений </w:t>
      </w:r>
      <w:r>
        <w:rPr>
          <w:rFonts w:ascii="PT Astra Serif" w:hAnsi="PT Astra Serif"/>
          <w:sz w:val="28"/>
          <w:szCs w:val="28"/>
        </w:rPr>
        <w:t>Администрации города Кургана муниципальной услуги «Принятие решения об установлении публичного сервитута в отдельных целях» (далее – Административный регламент) определяет сроки и последовательность административных процедур (действий) Департамента архитек</w:t>
      </w:r>
      <w:r>
        <w:rPr>
          <w:rFonts w:ascii="PT Astra Serif" w:hAnsi="PT Astra Serif"/>
          <w:sz w:val="28"/>
          <w:szCs w:val="28"/>
        </w:rPr>
        <w:t>туры, строительства и земельных отношений Администрации города Кургана, порядок взаимодействия между его структурными подразделениями и должностными лицами, порядок взаимодействия Департамента архитектуры, строительства и земельных отношений Администрации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города Кургана </w:t>
      </w:r>
      <w:proofErr w:type="gramStart"/>
      <w:r>
        <w:rPr>
          <w:rFonts w:ascii="PT Astra Serif" w:hAnsi="PT Astra Serif"/>
          <w:sz w:val="28"/>
          <w:szCs w:val="28"/>
        </w:rPr>
        <w:t>с заявителями  при предоставлении муниципальной услуги по принятию решения об установлении публичного сервитута в отдельных целях</w:t>
      </w:r>
      <w:proofErr w:type="gramEnd"/>
      <w:r>
        <w:rPr>
          <w:rFonts w:ascii="PT Astra Serif" w:hAnsi="PT Astra Serif"/>
          <w:sz w:val="28"/>
          <w:szCs w:val="28"/>
        </w:rPr>
        <w:t xml:space="preserve"> (далее — муниципальная услуга).</w:t>
      </w:r>
    </w:p>
    <w:p w:rsidR="00541D05" w:rsidRDefault="00032818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Действие настоящего Административного регламента распространяется на установлен</w:t>
      </w:r>
      <w:r>
        <w:rPr>
          <w:rFonts w:ascii="PT Astra Serif" w:hAnsi="PT Astra Serif"/>
          <w:sz w:val="28"/>
          <w:szCs w:val="28"/>
        </w:rPr>
        <w:t xml:space="preserve">ие публичного сервитута для использования земельного участка в целях размещения объектов </w:t>
      </w:r>
      <w:proofErr w:type="spellStart"/>
      <w:r>
        <w:rPr>
          <w:rFonts w:ascii="PT Astra Serif" w:hAnsi="PT Astra Serif"/>
          <w:sz w:val="28"/>
          <w:szCs w:val="28"/>
        </w:rPr>
        <w:t>электросетевого</w:t>
      </w:r>
      <w:proofErr w:type="spellEnd"/>
      <w:r>
        <w:rPr>
          <w:rFonts w:ascii="PT Astra Serif" w:hAnsi="PT Astra Serif"/>
          <w:sz w:val="28"/>
          <w:szCs w:val="28"/>
        </w:rPr>
        <w:t xml:space="preserve">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</w:t>
      </w:r>
      <w:r>
        <w:rPr>
          <w:rFonts w:ascii="PT Astra Serif" w:hAnsi="PT Astra Serif"/>
          <w:sz w:val="28"/>
          <w:szCs w:val="28"/>
        </w:rPr>
        <w:t xml:space="preserve">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</w:t>
      </w:r>
      <w:proofErr w:type="spellStart"/>
      <w:r>
        <w:rPr>
          <w:rFonts w:ascii="PT Astra Serif" w:hAnsi="PT Astra Serif"/>
          <w:sz w:val="28"/>
          <w:szCs w:val="28"/>
        </w:rPr>
        <w:t>электр</w:t>
      </w:r>
      <w:proofErr w:type="gramStart"/>
      <w:r>
        <w:rPr>
          <w:rFonts w:ascii="PT Astra Serif" w:hAnsi="PT Astra Serif"/>
          <w:sz w:val="28"/>
          <w:szCs w:val="28"/>
        </w:rPr>
        <w:t>о</w:t>
      </w:r>
      <w:proofErr w:type="spellEnd"/>
      <w:r>
        <w:rPr>
          <w:rFonts w:ascii="PT Astra Serif" w:hAnsi="PT Astra Serif"/>
          <w:sz w:val="28"/>
          <w:szCs w:val="28"/>
        </w:rPr>
        <w:t>-</w:t>
      </w:r>
      <w:proofErr w:type="gram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газо</w:t>
      </w:r>
      <w:proofErr w:type="spellEnd"/>
      <w:r>
        <w:rPr>
          <w:rFonts w:ascii="PT Astra Serif" w:hAnsi="PT Astra Serif"/>
          <w:sz w:val="28"/>
          <w:szCs w:val="28"/>
        </w:rPr>
        <w:t>-, тепло-, водоснабжения населения и водоотведения, п</w:t>
      </w:r>
      <w:r>
        <w:rPr>
          <w:rFonts w:ascii="PT Astra Serif" w:hAnsi="PT Astra Serif"/>
          <w:sz w:val="28"/>
          <w:szCs w:val="28"/>
        </w:rPr>
        <w:t>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- инженерные сооружения).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ab/>
        <w:t>Заявителем при предоставлении муниципальной услуги выступает организация (далее - заявитель):</w:t>
      </w:r>
    </w:p>
    <w:p w:rsidR="00541D05" w:rsidRDefault="00032818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 являющаяся субъектом естественных монополий, - в случаях установления публичного сервитута для размещения инженерных сооружений, обеспечивающих деятельность</w:t>
      </w:r>
      <w:r>
        <w:rPr>
          <w:rFonts w:ascii="PT Astra Serif" w:hAnsi="PT Astra Serif"/>
          <w:sz w:val="28"/>
          <w:szCs w:val="28"/>
        </w:rPr>
        <w:t xml:space="preserve"> этого субъекта,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</w:t>
      </w:r>
      <w:proofErr w:type="gramEnd"/>
    </w:p>
    <w:p w:rsidR="00541D05" w:rsidRDefault="00032818">
      <w:pPr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2) </w:t>
      </w:r>
      <w:proofErr w:type="gramStart"/>
      <w:r>
        <w:rPr>
          <w:rFonts w:ascii="PT Astra Serif" w:hAnsi="PT Astra Serif"/>
          <w:sz w:val="28"/>
          <w:szCs w:val="28"/>
        </w:rPr>
        <w:t>являющаяся</w:t>
      </w:r>
      <w:proofErr w:type="gramEnd"/>
      <w:r>
        <w:rPr>
          <w:rFonts w:ascii="PT Astra Serif" w:hAnsi="PT Astra Serif"/>
          <w:sz w:val="28"/>
          <w:szCs w:val="28"/>
        </w:rPr>
        <w:t xml:space="preserve"> организацией с</w:t>
      </w:r>
      <w:r>
        <w:rPr>
          <w:rFonts w:ascii="PT Astra Serif" w:hAnsi="PT Astra Serif"/>
          <w:sz w:val="28"/>
          <w:szCs w:val="28"/>
        </w:rPr>
        <w:t>вязи, - для размещения линий или сооружений связи, указанных в подпункте 1 статьи 39.37 Земельного кодекса Российской Федерации, а также для проведения инженерных изысканий в целях подготовки документации по планировке территории, предусматривающей размеще</w:t>
      </w:r>
      <w:r>
        <w:rPr>
          <w:rFonts w:ascii="PT Astra Serif" w:hAnsi="PT Astra Serif"/>
          <w:sz w:val="28"/>
          <w:szCs w:val="28"/>
        </w:rPr>
        <w:t>ние указанных линий и сооружений связи, инженерных изысканий для их строительства, реконструкции;</w:t>
      </w:r>
    </w:p>
    <w:p w:rsidR="00541D05" w:rsidRDefault="00032818">
      <w:pPr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3) предусмотренная пунктом 1 статьи 56.4 Земельного кодекса Российской Федерации и подавшая ходатайство об изъятии земельного участка для государственных или </w:t>
      </w:r>
      <w:r>
        <w:rPr>
          <w:rFonts w:ascii="PT Astra Serif" w:hAnsi="PT Astra Serif"/>
          <w:sz w:val="28"/>
          <w:szCs w:val="28"/>
        </w:rPr>
        <w:t>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нужд;</w:t>
      </w:r>
    </w:p>
    <w:p w:rsidR="00541D05" w:rsidRDefault="00032818">
      <w:pPr>
        <w:ind w:firstLine="540"/>
        <w:jc w:val="both"/>
      </w:pPr>
      <w:proofErr w:type="gramStart"/>
      <w:r>
        <w:rPr>
          <w:rFonts w:ascii="PT Astra Serif" w:hAnsi="PT Astra Serif"/>
          <w:sz w:val="28"/>
          <w:szCs w:val="28"/>
        </w:rPr>
        <w:t>4)</w:t>
      </w:r>
      <w:r>
        <w:t xml:space="preserve"> </w:t>
      </w:r>
      <w:r>
        <w:rPr>
          <w:rFonts w:ascii="PT Astra Serif" w:hAnsi="PT Astra Serif"/>
          <w:sz w:val="28"/>
          <w:szCs w:val="28"/>
        </w:rPr>
        <w:t>юридические лица, имеющие на праве собственн</w:t>
      </w:r>
      <w:r>
        <w:rPr>
          <w:rFonts w:ascii="PT Astra Serif" w:hAnsi="PT Astra Serif"/>
          <w:sz w:val="28"/>
          <w:szCs w:val="28"/>
        </w:rPr>
        <w:t>ости, праве оперативного управления или праве хозяйственного ведения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имеют право переоформ</w:t>
      </w:r>
      <w:r>
        <w:rPr>
          <w:rFonts w:ascii="PT Astra Serif" w:hAnsi="PT Astra Serif"/>
          <w:sz w:val="28"/>
          <w:szCs w:val="28"/>
        </w:rPr>
        <w:t>ить право постоянного (бессрочного) пользования земельным участком, право аренды земельного участка на публичный сервитут в порядке, установленном п. 2 ст. 3.6 Федерального закона</w:t>
      </w:r>
      <w:proofErr w:type="gramEnd"/>
      <w:r>
        <w:rPr>
          <w:rFonts w:ascii="PT Astra Serif" w:hAnsi="PT Astra Serif"/>
          <w:sz w:val="28"/>
          <w:szCs w:val="28"/>
        </w:rPr>
        <w:t xml:space="preserve"> от 25.10.2001 г. № 137-ФЗ, при условии, что право собственности, право опера</w:t>
      </w:r>
      <w:r>
        <w:rPr>
          <w:rFonts w:ascii="PT Astra Serif" w:hAnsi="PT Astra Serif"/>
          <w:sz w:val="28"/>
          <w:szCs w:val="28"/>
        </w:rPr>
        <w:t>тивного управления или право хозяйственного ведения на указанные сооружения возникло до 1 сентября 2018 года.</w:t>
      </w:r>
    </w:p>
    <w:p w:rsidR="00541D05" w:rsidRDefault="00032818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5) юридические лица, право собственности, право хозяйственного ведения или право оперативного </w:t>
      </w:r>
      <w:proofErr w:type="gramStart"/>
      <w:r>
        <w:rPr>
          <w:rFonts w:ascii="PT Astra Serif" w:hAnsi="PT Astra Serif"/>
          <w:sz w:val="28"/>
          <w:szCs w:val="28"/>
        </w:rPr>
        <w:t>управления</w:t>
      </w:r>
      <w:proofErr w:type="gramEnd"/>
      <w:r>
        <w:rPr>
          <w:rFonts w:ascii="PT Astra Serif" w:hAnsi="PT Astra Serif"/>
          <w:sz w:val="28"/>
          <w:szCs w:val="28"/>
        </w:rPr>
        <w:t xml:space="preserve"> которых на сооружения, которые в соответс</w:t>
      </w:r>
      <w:r>
        <w:rPr>
          <w:rFonts w:ascii="PT Astra Serif" w:hAnsi="PT Astra Serif"/>
          <w:sz w:val="28"/>
          <w:szCs w:val="28"/>
        </w:rPr>
        <w:t>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</w:t>
      </w:r>
      <w:r>
        <w:rPr>
          <w:rFonts w:ascii="PT Astra Serif" w:hAnsi="PT Astra Serif"/>
          <w:sz w:val="28"/>
          <w:szCs w:val="28"/>
        </w:rPr>
        <w:t>т права на земельный участок, на котором находятся такие сооружения;</w:t>
      </w:r>
    </w:p>
    <w:p w:rsidR="00541D05" w:rsidRDefault="00032818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иное лицо, уполномоченное в соответствии с нормативными правовыми актами Российской Федерации, нормативными правовыми актами субъекта Российской Федерации, заключенными с органами госу</w:t>
      </w:r>
      <w:r>
        <w:rPr>
          <w:rFonts w:ascii="PT Astra Serif" w:hAnsi="PT Astra Serif"/>
          <w:sz w:val="28"/>
          <w:szCs w:val="28"/>
        </w:rPr>
        <w:t>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:rsidR="00541D05" w:rsidRDefault="00541D05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541D05" w:rsidRDefault="00032818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2. Требования к порядку информирования о порядке предоставления мун</w:t>
      </w:r>
      <w:r>
        <w:rPr>
          <w:rFonts w:ascii="PT Astra Serif" w:hAnsi="PT Astra Serif"/>
          <w:b/>
          <w:sz w:val="28"/>
          <w:szCs w:val="28"/>
        </w:rPr>
        <w:t>иципальной услуги</w:t>
      </w:r>
    </w:p>
    <w:p w:rsidR="00541D05" w:rsidRDefault="00541D05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Информация о порядке предоставления муниципальной услуги предоставляется:</w:t>
      </w:r>
    </w:p>
    <w:p w:rsidR="00541D05" w:rsidRDefault="00032818">
      <w:pPr>
        <w:pStyle w:val="ConsPlusNormal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непосредственно в Департаменте архитектуры, строительства и земельных отношений Администрации города Кургана, в отделе архитектуры и градостроительства Управ</w:t>
      </w:r>
      <w:r>
        <w:rPr>
          <w:rFonts w:ascii="PT Astra Serif" w:hAnsi="PT Astra Serif" w:cs="Times New Roman"/>
          <w:sz w:val="28"/>
          <w:szCs w:val="28"/>
        </w:rPr>
        <w:t>ления архитектуры и градостроительства и  в отделе земельных и лесных отношений Управления земельными ресурсами и строительства.</w:t>
      </w:r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sz w:val="28"/>
          <w:szCs w:val="28"/>
        </w:rPr>
        <w:t xml:space="preserve"> Записаться на прием можно путем предварительной электронной записи </w:t>
      </w:r>
      <w:r>
        <w:rPr>
          <w:rFonts w:ascii="PT Astra Serif" w:hAnsi="PT Astra Serif"/>
          <w:iCs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официальном сайте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города Кург</w:t>
      </w:r>
      <w:r>
        <w:rPr>
          <w:rFonts w:ascii="PT Astra Serif" w:hAnsi="PT Astra Serif"/>
          <w:sz w:val="28"/>
          <w:szCs w:val="28"/>
        </w:rPr>
        <w:t xml:space="preserve">ана 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kurgan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city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ru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в разделе «Услуги» подраздел «Предварительная запись».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 использованием средств телефонной связи.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ответе на телефонные звонки и устные обращения заявителя специалисты подробно и в вежливой форме предоставляют исчерпывающую </w:t>
      </w:r>
      <w:r>
        <w:rPr>
          <w:rFonts w:ascii="PT Astra Serif" w:hAnsi="PT Astra Serif"/>
          <w:sz w:val="28"/>
          <w:szCs w:val="28"/>
        </w:rPr>
        <w:t>информацию;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посредством публичного размещения информационных материалов </w:t>
      </w:r>
      <w:r>
        <w:rPr>
          <w:rFonts w:ascii="PT Astra Serif" w:hAnsi="PT Astra Serif"/>
          <w:iCs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официальном сайте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города Кургана 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kurgan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city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ru</w:t>
      </w:r>
      <w:r>
        <w:rPr>
          <w:rFonts w:ascii="PT Astra Serif" w:hAnsi="PT Astra Serif"/>
          <w:sz w:val="28"/>
          <w:szCs w:val="28"/>
        </w:rPr>
        <w:t>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посредством ответов на письменные обращения;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посредством подготовки ответов по электронной п</w:t>
      </w:r>
      <w:r>
        <w:rPr>
          <w:rFonts w:ascii="PT Astra Serif" w:hAnsi="PT Astra Serif"/>
          <w:sz w:val="28"/>
          <w:szCs w:val="28"/>
        </w:rPr>
        <w:t>очте;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>
        <w:rPr>
          <w:rFonts w:ascii="PT Astra Serif" w:hAnsi="PT Astra Serif"/>
          <w:color w:val="000000"/>
          <w:sz w:val="28"/>
          <w:szCs w:val="28"/>
        </w:rPr>
        <w:t xml:space="preserve">на информационных стендах, установленных в помещениях Департамента </w:t>
      </w:r>
      <w:r>
        <w:rPr>
          <w:rFonts w:ascii="PT Astra Serif" w:hAnsi="PT Astra Serif"/>
          <w:sz w:val="28"/>
          <w:szCs w:val="28"/>
        </w:rPr>
        <w:t xml:space="preserve">архитектуры, строительства и земельных отношений </w:t>
      </w:r>
      <w:r>
        <w:rPr>
          <w:rFonts w:ascii="PT Astra Serif" w:hAnsi="PT Astra Serif"/>
          <w:color w:val="000000"/>
          <w:sz w:val="28"/>
          <w:szCs w:val="28"/>
        </w:rPr>
        <w:t>Администрации города Кургана,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предназначенных для приема граждан;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посредством размещения информации о муниципальной услуге на Ед</w:t>
      </w:r>
      <w:r>
        <w:rPr>
          <w:rFonts w:ascii="PT Astra Serif" w:hAnsi="PT Astra Serif"/>
          <w:sz w:val="28"/>
          <w:szCs w:val="28"/>
        </w:rPr>
        <w:t xml:space="preserve">ином портале государственных и муниципальных услуг на сайте </w:t>
      </w:r>
      <w:proofErr w:type="spellStart"/>
      <w:r>
        <w:rPr>
          <w:rFonts w:ascii="PT Astra Serif" w:hAnsi="PT Astra Serif"/>
          <w:sz w:val="28"/>
          <w:szCs w:val="28"/>
        </w:rPr>
        <w:t>www.gosuslugi.ru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 Информация о порядке предоставления муниципальной услуги может быть получена в Государственном бюджетном учреждении Курганской области «Многофункциональный центр по предостав</w:t>
      </w:r>
      <w:r>
        <w:rPr>
          <w:rFonts w:ascii="PT Astra Serif" w:hAnsi="PT Astra Serif"/>
          <w:sz w:val="28"/>
          <w:szCs w:val="28"/>
        </w:rPr>
        <w:t>лению государственных и муниципальных услуг» (далее – МФЦ).</w:t>
      </w:r>
    </w:p>
    <w:p w:rsidR="00541D05" w:rsidRDefault="00032818">
      <w:pPr>
        <w:ind w:firstLine="708"/>
        <w:jc w:val="both"/>
      </w:pPr>
      <w:r>
        <w:rPr>
          <w:rFonts w:ascii="PT Astra Serif" w:eastAsia="ArialMT" w:hAnsi="PT Astra Serif"/>
          <w:bCs/>
          <w:color w:val="000000"/>
          <w:sz w:val="28"/>
          <w:szCs w:val="28"/>
        </w:rPr>
        <w:t xml:space="preserve">5. </w:t>
      </w:r>
      <w:proofErr w:type="gramStart"/>
      <w:r>
        <w:rPr>
          <w:rFonts w:ascii="PT Astra Serif" w:eastAsia="ArialMT" w:hAnsi="PT Astra Serif"/>
          <w:bCs/>
          <w:color w:val="000000"/>
          <w:sz w:val="28"/>
          <w:szCs w:val="28"/>
        </w:rPr>
        <w:t xml:space="preserve">На информационном стенде, расположенном в </w:t>
      </w:r>
      <w:r>
        <w:rPr>
          <w:rFonts w:ascii="PT Astra Serif" w:hAnsi="PT Astra Serif"/>
          <w:color w:val="000000"/>
          <w:sz w:val="28"/>
          <w:szCs w:val="28"/>
        </w:rPr>
        <w:t>Департаменте</w:t>
      </w:r>
      <w:r>
        <w:rPr>
          <w:rFonts w:ascii="PT Astra Serif" w:hAnsi="PT Astra Serif"/>
          <w:sz w:val="28"/>
          <w:szCs w:val="28"/>
        </w:rPr>
        <w:t xml:space="preserve"> архитектуры, строительства и земельных отношений Администрации города Кургана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на официальном сайте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города Кург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 xml:space="preserve">ана 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www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.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kurgan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-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city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.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ru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 xml:space="preserve"> в разделе «Услуги»,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услуг, размещается следующая справочная информация о порядке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предоставления муниципальной услуги:</w:t>
      </w:r>
      <w:proofErr w:type="gramEnd"/>
    </w:p>
    <w:p w:rsidR="00541D05" w:rsidRDefault="00032818">
      <w:pPr>
        <w:ind w:firstLine="708"/>
        <w:jc w:val="both"/>
        <w:rPr>
          <w:rFonts w:ascii="PT Astra Serif" w:eastAsia="ArialMT" w:hAnsi="PT Astra Serif"/>
          <w:bCs/>
          <w:color w:val="000000"/>
          <w:sz w:val="28"/>
          <w:szCs w:val="28"/>
        </w:rPr>
      </w:pPr>
      <w:r>
        <w:rPr>
          <w:rFonts w:ascii="PT Astra Serif" w:eastAsia="ArialMT" w:hAnsi="PT Astra Serif"/>
          <w:bCs/>
          <w:color w:val="000000"/>
          <w:sz w:val="28"/>
          <w:szCs w:val="28"/>
        </w:rPr>
        <w:t>1) извлечения из текста настоящего Административного регламента (полная версия размешается на официальном сайте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 xml:space="preserve">города Кургана 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www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.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kurgan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-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city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.</w:t>
      </w:r>
      <w:r>
        <w:rPr>
          <w:rFonts w:ascii="PT Astra Serif" w:eastAsia="ArialMT" w:hAnsi="PT Astra Serif"/>
          <w:bCs/>
          <w:color w:val="000000"/>
          <w:sz w:val="28"/>
          <w:szCs w:val="28"/>
          <w:lang w:val="en-US"/>
        </w:rPr>
        <w:t>ru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 xml:space="preserve"> в разделе «Документы», подраздел «Администрати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вные регламенты»);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2) форма и образец ходатайства об установлении публичного сервитута для заполнения;</w:t>
      </w:r>
    </w:p>
    <w:p w:rsidR="00541D05" w:rsidRDefault="00032818">
      <w:pPr>
        <w:spacing w:line="23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перечень документов, необходимых для предоставления муниципальной услуги;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4) блок-схема предоставления муниципальной услуги;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извлечения из норматив</w:t>
      </w:r>
      <w:r>
        <w:rPr>
          <w:rFonts w:ascii="PT Astra Serif" w:hAnsi="PT Astra Serif"/>
          <w:sz w:val="28"/>
          <w:szCs w:val="28"/>
        </w:rPr>
        <w:t>ных правовых актов, регулирующих отношения, возникающие в связи с предоставлением муниципальной услуги;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iCs/>
          <w:sz w:val="28"/>
          <w:szCs w:val="28"/>
          <w:highlight w:val="lightGray"/>
        </w:rPr>
      </w:pPr>
      <w:r>
        <w:rPr>
          <w:rFonts w:ascii="PT Astra Serif" w:hAnsi="PT Astra Serif"/>
          <w:iCs/>
          <w:sz w:val="28"/>
          <w:szCs w:val="28"/>
        </w:rPr>
        <w:t xml:space="preserve">6) место нахождения специалистов и график приема, справочные телефоны специалистов, а также место нахождения, график работы, телефон, адрес электронной </w:t>
      </w:r>
      <w:r>
        <w:rPr>
          <w:rFonts w:ascii="PT Astra Serif" w:hAnsi="PT Astra Serif"/>
          <w:iCs/>
          <w:sz w:val="28"/>
          <w:szCs w:val="28"/>
        </w:rPr>
        <w:t xml:space="preserve">почты Департамента архитектуры, строительства и земельных отношений Администрации города Кургана, адрес официального сайта муниципального образования города Кургана в сети «Интернет»; </w:t>
      </w:r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iCs/>
          <w:sz w:val="28"/>
          <w:szCs w:val="28"/>
        </w:rPr>
        <w:t>7) информация о возможности получения муниципальной услуги через МФЦ;</w:t>
      </w:r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iCs/>
          <w:sz w:val="28"/>
          <w:szCs w:val="28"/>
        </w:rPr>
        <w:t>8</w:t>
      </w:r>
      <w:r>
        <w:rPr>
          <w:rFonts w:ascii="PT Astra Serif" w:hAnsi="PT Astra Serif"/>
          <w:iCs/>
          <w:sz w:val="28"/>
          <w:szCs w:val="28"/>
        </w:rPr>
        <w:t>) место нахождения и график работы МФЦ.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541D05" w:rsidRDefault="00541D05">
      <w:pPr>
        <w:ind w:firstLine="708"/>
        <w:jc w:val="both"/>
        <w:outlineLvl w:val="1"/>
        <w:rPr>
          <w:rFonts w:ascii="PT Astra Serif" w:hAnsi="PT Astra Serif"/>
          <w:iCs/>
          <w:sz w:val="28"/>
          <w:szCs w:val="28"/>
        </w:rPr>
      </w:pPr>
    </w:p>
    <w:p w:rsidR="00541D05" w:rsidRDefault="00032818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 II. СТАНДАРТ ПРЕДОСТАВЛЕНИЯ МУНИЦИПАЛЬНОЙ УСЛУГИ</w:t>
      </w:r>
    </w:p>
    <w:p w:rsidR="00541D05" w:rsidRDefault="00541D05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  <w:highlight w:val="lightGray"/>
        </w:rPr>
      </w:pPr>
      <w:r>
        <w:rPr>
          <w:rFonts w:ascii="PT Astra Serif" w:hAnsi="PT Astra Serif"/>
          <w:sz w:val="28"/>
          <w:szCs w:val="28"/>
        </w:rPr>
        <w:t>6.</w:t>
      </w:r>
      <w:r>
        <w:rPr>
          <w:rFonts w:ascii="PT Astra Serif" w:hAnsi="PT Astra Serif"/>
          <w:sz w:val="28"/>
          <w:szCs w:val="28"/>
        </w:rPr>
        <w:tab/>
        <w:t xml:space="preserve">Наименование муниципальной услуги: «Принятие  </w:t>
      </w:r>
      <w:r>
        <w:rPr>
          <w:rFonts w:ascii="PT Astra Serif" w:hAnsi="PT Astra Serif"/>
          <w:sz w:val="28"/>
          <w:szCs w:val="28"/>
        </w:rPr>
        <w:t>решения об установлении публичного сервитута в отдельных целях».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ab/>
        <w:t>Муниципальная услуга предоставляется Департаментом архитектуры, строительства и земельных отношений Администрации города Кургана (далее - Департамент).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Муниципальная услуга также может бы</w:t>
      </w:r>
      <w:r>
        <w:rPr>
          <w:rFonts w:ascii="PT Astra Serif" w:hAnsi="PT Astra Serif"/>
          <w:sz w:val="28"/>
          <w:szCs w:val="28"/>
        </w:rPr>
        <w:t>ть предоставлена через МФЦ в соответствии с соглашением о взаимодействии между МФЦ и Администрацией города Кургана.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>
        <w:rPr>
          <w:rFonts w:ascii="PT Astra Serif" w:hAnsi="PT Astra Serif"/>
          <w:sz w:val="28"/>
          <w:szCs w:val="28"/>
        </w:rPr>
        <w:tab/>
        <w:t>Результатом предоставления муниципальной услуги является: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возврат заявителю ходатайства и документов без рассмотрения;</w:t>
      </w:r>
    </w:p>
    <w:p w:rsidR="00541D05" w:rsidRDefault="00032818">
      <w:pPr>
        <w:ind w:firstLine="708"/>
        <w:jc w:val="both"/>
        <w:rPr>
          <w:rFonts w:ascii="PT Astra Serif" w:hAnsi="PT Astra Serif"/>
          <w:b/>
          <w:bCs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принятие </w:t>
      </w:r>
      <w:r>
        <w:rPr>
          <w:rFonts w:ascii="PT Astra Serif" w:hAnsi="PT Astra Serif"/>
          <w:sz w:val="28"/>
          <w:szCs w:val="28"/>
        </w:rPr>
        <w:t>решения об установлении публичного сервитута или об отказе в установлении публичного сервитута и выдача (направление) его заявителю.</w:t>
      </w:r>
      <w:r>
        <w:rPr>
          <w:rFonts w:ascii="PT Astra Serif" w:hAnsi="PT Astra Serif"/>
          <w:b/>
          <w:bCs/>
          <w:iCs/>
          <w:sz w:val="28"/>
          <w:szCs w:val="28"/>
          <w:highlight w:val="cyan"/>
        </w:rPr>
        <w:t xml:space="preserve"> </w:t>
      </w:r>
    </w:p>
    <w:p w:rsidR="00541D05" w:rsidRDefault="00541D0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9. Срок предоставления муниципальной услуги: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- в течение сорока пяти дней со дня поступления ходатайства об установлении </w:t>
      </w:r>
      <w:r>
        <w:rPr>
          <w:rFonts w:ascii="PT Astra Serif" w:hAnsi="PT Astra Serif"/>
          <w:sz w:val="28"/>
          <w:szCs w:val="28"/>
        </w:rPr>
        <w:t>публичного сервитута.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предоставления заявителем документов через  МФЦ срок предоставления муниципальной услуги исчисляется со дня передачи МФЦ таких документов в Департамент.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10. Муниципальная услуга оказывается в соответствии со следующими нормат</w:t>
      </w:r>
      <w:r>
        <w:rPr>
          <w:rFonts w:ascii="PT Astra Serif" w:hAnsi="PT Astra Serif"/>
          <w:sz w:val="28"/>
          <w:szCs w:val="28"/>
        </w:rPr>
        <w:t>ивными правовыми актами, непосредственно регулирующими ее предоставление: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Земельный кодекс Российской Федерации;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Градостроительный кодекс Российской Федерации;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Федеральный закон от 25.10.2001 г. № 137-ФЗ «О введении в действие Земельного Кодекса Росс</w:t>
      </w:r>
      <w:r>
        <w:rPr>
          <w:rFonts w:ascii="PT Astra Serif" w:hAnsi="PT Astra Serif"/>
          <w:sz w:val="28"/>
          <w:szCs w:val="28"/>
        </w:rPr>
        <w:t>ийской Федерации»;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Федеральный закон от 27.07.2010 г. № 210-ФЗ «Об организации предоставления государственных и муниципальных услуг»;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Федеральный </w:t>
      </w:r>
      <w:r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закон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от 27.07.2006 г. № 152-ФЗ «О </w:t>
      </w:r>
      <w:r>
        <w:rPr>
          <w:rFonts w:ascii="PT Astra Serif" w:hAnsi="PT Astra Serif" w:cs="Arial"/>
          <w:bCs/>
          <w:sz w:val="28"/>
          <w:szCs w:val="28"/>
          <w:shd w:val="clear" w:color="auto" w:fill="FFFFFF"/>
        </w:rPr>
        <w:t>персональных данных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»;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Федеральный закон от 24.07.2007 г. № 221-ФЗ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 </w:t>
      </w:r>
      <w:r>
        <w:rPr>
          <w:rFonts w:ascii="PT Astra Serif" w:hAnsi="PT Astra Serif"/>
          <w:sz w:val="28"/>
          <w:szCs w:val="28"/>
        </w:rPr>
        <w:t>кадастровой деятельности»;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Федеральный закон от 06.10.2003  г. № 131-ФЗ «Об общих принципах организации местного самоуправления в Российской Федерации»;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Приказ Министерства экономического развития Российской Федерации от 10.10.2018 г. № 541 «Об установ</w:t>
      </w:r>
      <w:r>
        <w:rPr>
          <w:rFonts w:ascii="PT Astra Serif" w:hAnsi="PT Astra Serif"/>
          <w:sz w:val="28"/>
          <w:szCs w:val="28"/>
        </w:rPr>
        <w:t>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сведения»;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Приказ Министерства эконом</w:t>
      </w:r>
      <w:r>
        <w:rPr>
          <w:rFonts w:ascii="PT Astra Serif" w:hAnsi="PT Astra Serif"/>
          <w:sz w:val="28"/>
          <w:szCs w:val="28"/>
        </w:rPr>
        <w:t>ического развития Российской Федерации от 10.10.2018 г.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541D05" w:rsidRDefault="00032818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- П</w:t>
      </w:r>
      <w:r>
        <w:rPr>
          <w:rFonts w:ascii="PT Astra Serif" w:hAnsi="PT Astra Serif"/>
          <w:sz w:val="28"/>
          <w:szCs w:val="28"/>
        </w:rPr>
        <w:t>риказ Министерства экономического</w:t>
      </w:r>
      <w:r>
        <w:rPr>
          <w:rFonts w:ascii="PT Astra Serif" w:hAnsi="PT Astra Serif"/>
          <w:sz w:val="28"/>
          <w:szCs w:val="28"/>
        </w:rPr>
        <w:t xml:space="preserve"> развития Российской Федерации от 23.04.2015 № 250 «Об утверждении требований к форме и содержанию ходатайства об изъятии земельных участков для государственных или муниципальных нужд, состава прилагаемых к нему </w:t>
      </w:r>
      <w:r>
        <w:rPr>
          <w:rFonts w:ascii="PT Astra Serif" w:hAnsi="PT Astra Serif"/>
          <w:sz w:val="28"/>
          <w:szCs w:val="28"/>
        </w:rPr>
        <w:lastRenderedPageBreak/>
        <w:t>документов, а также порядка и способов подач</w:t>
      </w:r>
      <w:r>
        <w:rPr>
          <w:rFonts w:ascii="PT Astra Serif" w:hAnsi="PT Astra Serif"/>
          <w:sz w:val="28"/>
          <w:szCs w:val="28"/>
        </w:rPr>
        <w:t>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информационно-телекоммуникационной сети</w:t>
      </w:r>
      <w:proofErr w:type="gramEnd"/>
      <w:r>
        <w:rPr>
          <w:rFonts w:ascii="PT Astra Serif" w:hAnsi="PT Astra Serif"/>
          <w:sz w:val="28"/>
          <w:szCs w:val="28"/>
        </w:rPr>
        <w:t xml:space="preserve"> «Интернет» и требований к их формату»;</w:t>
      </w:r>
    </w:p>
    <w:p w:rsidR="00541D05" w:rsidRDefault="0003281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  <w:t>-  Решен</w:t>
      </w:r>
      <w:r>
        <w:rPr>
          <w:rFonts w:ascii="PT Astra Serif" w:hAnsi="PT Astra Serif"/>
          <w:sz w:val="28"/>
          <w:szCs w:val="28"/>
        </w:rPr>
        <w:t>ие Курганской городской Думы от 20.10.2010 г. № 215 «Об утверждении Генерального плана муниципального образования города Кургана»;</w:t>
      </w:r>
    </w:p>
    <w:p w:rsidR="00541D05" w:rsidRDefault="00032818">
      <w:pPr>
        <w:jc w:val="both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lang w:eastAsia="en-US"/>
        </w:rPr>
        <w:tab/>
      </w:r>
      <w:r>
        <w:rPr>
          <w:rFonts w:ascii="PT Astra Serif" w:hAnsi="PT Astra Serif"/>
          <w:sz w:val="28"/>
          <w:szCs w:val="28"/>
        </w:rPr>
        <w:t>- Решение Курганской городской Думы от 20.06.2012 г. № 125 «Об утверждении Перечня услуг, которые являются необходимыми и об</w:t>
      </w:r>
      <w:r>
        <w:rPr>
          <w:rFonts w:ascii="PT Astra Serif" w:hAnsi="PT Astra Serif"/>
          <w:sz w:val="28"/>
          <w:szCs w:val="28"/>
        </w:rPr>
        <w:t xml:space="preserve">язательными для предоставления муниципальных услуг на территории города Кургана»; 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Решение Курганской городской Думы от 30.03.2016 г. № 50 «Об утверждении Положения об управлении и распоряжении земельными участками, находящимися в собственности муниципал</w:t>
      </w:r>
      <w:r>
        <w:rPr>
          <w:rFonts w:ascii="PT Astra Serif" w:hAnsi="PT Astra Serif"/>
          <w:sz w:val="28"/>
          <w:szCs w:val="28"/>
        </w:rPr>
        <w:t>ьного образования города Кургана, и земельными участками, государственная собственность на которые не разграничена».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</w:t>
      </w:r>
      <w:r>
        <w:rPr>
          <w:rFonts w:ascii="PT Astra Serif" w:hAnsi="PT Astra Serif"/>
          <w:sz w:val="28"/>
          <w:szCs w:val="28"/>
        </w:rPr>
        <w:tab/>
        <w:t>Исчерпывающий перечень документов и сведений, необходимых в соответствии с законодательными или иными нормативными правовыми актами, дл</w:t>
      </w:r>
      <w:r>
        <w:rPr>
          <w:rFonts w:ascii="PT Astra Serif" w:hAnsi="PT Astra Serif"/>
          <w:sz w:val="28"/>
          <w:szCs w:val="28"/>
        </w:rPr>
        <w:t>я предоставления муниципальной услуги, подлежащих предоставлению заявителем:</w:t>
      </w:r>
    </w:p>
    <w:p w:rsidR="00541D05" w:rsidRDefault="00032818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1) ходатайство об установлении публичного сервитута по форме, утвержденной Приказом Министерства экономического развития Российской Федерации от 10.10.2018 г. № 542;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2) документ, </w:t>
      </w:r>
      <w:r>
        <w:rPr>
          <w:rFonts w:ascii="PT Astra Serif" w:hAnsi="PT Astra Serif"/>
          <w:sz w:val="28"/>
          <w:szCs w:val="28"/>
        </w:rPr>
        <w:t>подтверждающий полномочия представителя заявителя, если с ходатайством об установлении публичного сервитута обращается представитель заявителя;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копии документов, подтверждающих право на инженерное сооружение, если подано ходатайство об установлении публ</w:t>
      </w:r>
      <w:r>
        <w:rPr>
          <w:rFonts w:ascii="PT Astra Serif" w:hAnsi="PT Astra Serif"/>
          <w:sz w:val="28"/>
          <w:szCs w:val="28"/>
        </w:rPr>
        <w:t>ичного сервитута для реконструкции или эксплуатации указанного сооружения, при условии, если такое право не зарегистрировано;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4) сведения о границах публичного сервитута, включающие графическое описание местоположения границ публичного сервитута и перечень</w:t>
      </w:r>
      <w:r>
        <w:rPr>
          <w:rFonts w:ascii="PT Astra Serif" w:hAnsi="PT Astra Serif"/>
          <w:sz w:val="28"/>
          <w:szCs w:val="28"/>
        </w:rPr>
        <w:t xml:space="preserve">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541D05" w:rsidRDefault="00032818">
      <w:pPr>
        <w:ind w:firstLine="708"/>
        <w:jc w:val="both"/>
      </w:pPr>
      <w:proofErr w:type="gramStart"/>
      <w:r>
        <w:rPr>
          <w:rFonts w:ascii="PT Astra Serif" w:hAnsi="PT Astra Serif"/>
          <w:sz w:val="28"/>
          <w:szCs w:val="28"/>
        </w:rPr>
        <w:t>5)  соглашение, заключенное в письменной форме между заявителем и собственником линейного объекта или иного сооружения, р</w:t>
      </w:r>
      <w:r>
        <w:rPr>
          <w:rFonts w:ascii="PT Astra Serif" w:hAnsi="PT Astra Serif"/>
          <w:sz w:val="28"/>
          <w:szCs w:val="28"/>
        </w:rPr>
        <w:t>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линейных объекта,  сооружения в случае, если осуществление пу</w:t>
      </w:r>
      <w:r>
        <w:rPr>
          <w:rFonts w:ascii="PT Astra Serif" w:hAnsi="PT Astra Serif"/>
          <w:sz w:val="28"/>
          <w:szCs w:val="28"/>
        </w:rPr>
        <w:t>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541D05" w:rsidRDefault="00032818">
      <w:pPr>
        <w:ind w:firstLine="708"/>
        <w:jc w:val="both"/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 xml:space="preserve">6) в случае, если в соответствии с законодательством о градостроительной деятельности в целях строительства и реконструкции объектов, сооружений, указанных в пункте 1 главы 1 раздела 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не требуется подготовки докуме</w:t>
      </w:r>
      <w:r>
        <w:rPr>
          <w:rFonts w:ascii="PT Astra Serif" w:hAnsi="PT Astra Serif"/>
          <w:sz w:val="28"/>
          <w:szCs w:val="28"/>
        </w:rPr>
        <w:t>нтации по планировке территории, то к ходатайству в подтверждение сведений, предусмотренных пунктом 3 статьи 39.41 Земельного кодекса Российской Федерации, прилагается кадастровый план территории или его фрагмент, на котором</w:t>
      </w:r>
      <w:proofErr w:type="gramEnd"/>
      <w:r>
        <w:rPr>
          <w:rFonts w:ascii="PT Astra Serif" w:hAnsi="PT Astra Serif"/>
          <w:sz w:val="28"/>
          <w:szCs w:val="28"/>
        </w:rPr>
        <w:t xml:space="preserve"> приводится изображение сравните</w:t>
      </w:r>
      <w:r>
        <w:rPr>
          <w:rFonts w:ascii="PT Astra Serif" w:hAnsi="PT Astra Serif"/>
          <w:sz w:val="28"/>
          <w:szCs w:val="28"/>
        </w:rPr>
        <w:t>льных вариантов размещения инженерного сооружения (с обоснованием предлагаемого варианта размещения инженерного сооружения):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земельных участках, предоставленных или принадлежащих гражданам и (или) юридическим лицам;</w:t>
      </w:r>
    </w:p>
    <w:p w:rsidR="00541D05" w:rsidRDefault="00032818">
      <w:pPr>
        <w:ind w:firstLine="708"/>
        <w:jc w:val="both"/>
      </w:pPr>
      <w:proofErr w:type="gramStart"/>
      <w:r>
        <w:rPr>
          <w:rFonts w:ascii="PT Astra Serif" w:hAnsi="PT Astra Serif"/>
          <w:sz w:val="28"/>
          <w:szCs w:val="28"/>
        </w:rPr>
        <w:t>- на земельных участках общего поль</w:t>
      </w:r>
      <w:r>
        <w:rPr>
          <w:rFonts w:ascii="PT Astra Serif" w:hAnsi="PT Astra Serif"/>
          <w:sz w:val="28"/>
          <w:szCs w:val="28"/>
        </w:rPr>
        <w:t>зования или в границах земель общего пользования, территорий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 (а в случаях, предусмот</w:t>
      </w:r>
      <w:r>
        <w:rPr>
          <w:rFonts w:ascii="PT Astra Serif" w:hAnsi="PT Astra Serif"/>
          <w:sz w:val="28"/>
          <w:szCs w:val="28"/>
        </w:rPr>
        <w:t>ренных пунктом 5 статьи 39.39 Земельного кодекса Российской Федерации, также обоснование невозможности размещения инженерного сооружения на земельных участках, относящихся к имуществу общего пользования).</w:t>
      </w:r>
      <w:proofErr w:type="gramEnd"/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Документы, предоставляемые заявителем, в целях </w:t>
      </w:r>
      <w:r>
        <w:rPr>
          <w:rFonts w:ascii="PT Astra Serif" w:hAnsi="PT Astra Serif"/>
          <w:sz w:val="28"/>
          <w:szCs w:val="28"/>
        </w:rPr>
        <w:t>предоставления муниципальной услуги:</w:t>
      </w:r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1) 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муниципальной услуги, предусмотренную пунктом 11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 настоящего </w:t>
      </w:r>
      <w:r>
        <w:rPr>
          <w:rFonts w:ascii="PT Astra Serif" w:hAnsi="PT Astra Serif"/>
          <w:sz w:val="28"/>
          <w:szCs w:val="28"/>
        </w:rPr>
        <w:t>Административного регламента;</w:t>
      </w:r>
      <w:proofErr w:type="gramEnd"/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тексты документов должны быть написаны разборчиво, наименование юридического лица, место нахождения, адрес, телефон должны быть написаны полностью;</w:t>
      </w:r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документы не должны иметь подчистки либо приписки, зачеркнутые слова и и</w:t>
      </w:r>
      <w:r>
        <w:rPr>
          <w:rFonts w:ascii="PT Astra Serif" w:hAnsi="PT Astra Serif"/>
          <w:sz w:val="28"/>
          <w:szCs w:val="28"/>
        </w:rPr>
        <w:t>ные, не оговоренные в них, исправления, не должны быть исполнены карандашом, а также не иметь серьезные повреждения, не позволяющие однозначно истолковать их содержание;</w:t>
      </w:r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документы на бумажных носителях предоставляются либо в подлинниках, либо в виде нот</w:t>
      </w:r>
      <w:r>
        <w:rPr>
          <w:rFonts w:ascii="PT Astra Serif" w:hAnsi="PT Astra Serif"/>
          <w:sz w:val="28"/>
          <w:szCs w:val="28"/>
        </w:rPr>
        <w:t>ариально удостоверенных копий документа для обозрения и снятия копии специалистом Департамента, прилагаемых к ходатайству, и подлежащих возврату заявителю.</w:t>
      </w:r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подаче ходатайства и документов посредством почтового отправления, в том числе по адресу электро</w:t>
      </w:r>
      <w:r>
        <w:rPr>
          <w:rFonts w:ascii="PT Astra Serif" w:hAnsi="PT Astra Serif"/>
          <w:sz w:val="28"/>
          <w:szCs w:val="28"/>
        </w:rPr>
        <w:t>нной почты, заявитель при получении постановления Администрации города Кургана об установлении публичного сервитута предоставляет оригиналы направленных им документов либо нотариально удостоверенные копии таких документов.</w:t>
      </w:r>
    </w:p>
    <w:p w:rsidR="00541D05" w:rsidRDefault="000328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13.</w:t>
      </w:r>
      <w:r>
        <w:rPr>
          <w:rFonts w:ascii="PT Astra Serif" w:hAnsi="PT Astra Serif"/>
          <w:sz w:val="28"/>
          <w:szCs w:val="28"/>
        </w:rPr>
        <w:tab/>
        <w:t>Департамент и МФЦ, в случае о</w:t>
      </w:r>
      <w:r>
        <w:rPr>
          <w:rFonts w:ascii="PT Astra Serif" w:hAnsi="PT Astra Serif"/>
          <w:sz w:val="28"/>
          <w:szCs w:val="28"/>
        </w:rPr>
        <w:t xml:space="preserve">бращения заявителя через МФЦ,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</w:t>
      </w:r>
      <w:proofErr w:type="gramStart"/>
      <w:r>
        <w:rPr>
          <w:rFonts w:ascii="PT Astra Serif" w:hAnsi="PT Astra Serif"/>
          <w:sz w:val="28"/>
          <w:szCs w:val="28"/>
        </w:rPr>
        <w:t>нормативными</w:t>
      </w:r>
      <w:proofErr w:type="gramEnd"/>
      <w:r>
        <w:rPr>
          <w:rFonts w:ascii="PT Astra Serif" w:hAnsi="PT Astra Serif"/>
          <w:sz w:val="28"/>
          <w:szCs w:val="28"/>
        </w:rPr>
        <w:t xml:space="preserve"> правовыми актам, регулирующими отношения, возникающие в</w:t>
      </w:r>
      <w:r>
        <w:rPr>
          <w:rFonts w:ascii="PT Astra Serif" w:hAnsi="PT Astra Serif"/>
          <w:sz w:val="28"/>
          <w:szCs w:val="28"/>
        </w:rPr>
        <w:t xml:space="preserve"> связи с предоставлением муниципальной услуги.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14.</w:t>
      </w:r>
      <w:r>
        <w:rPr>
          <w:rFonts w:ascii="PT Astra Serif" w:hAnsi="PT Astra Serif"/>
          <w:sz w:val="28"/>
          <w:szCs w:val="28"/>
        </w:rPr>
        <w:tab/>
        <w:t>Основания для отказа в приеме документов, необходимых для предоставления муниципальной услуги, отсутствуют.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Исчерпывающий перечень оснований для возврата ходатайства об установлении публичного сервитута бе</w:t>
      </w:r>
      <w:r>
        <w:rPr>
          <w:rFonts w:ascii="PT Astra Serif" w:hAnsi="PT Astra Serif"/>
          <w:sz w:val="28"/>
          <w:szCs w:val="28"/>
        </w:rPr>
        <w:t>з рассмотрения: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ходатайство подано в орган, не уполномоченный на установление публичного сервитута для целей, указанных в ходатайстве;</w:t>
      </w:r>
    </w:p>
    <w:p w:rsidR="00541D05" w:rsidRDefault="00032818">
      <w:pPr>
        <w:ind w:firstLine="708"/>
        <w:jc w:val="both"/>
      </w:pPr>
      <w:bookmarkStart w:id="1" w:name="dst2076"/>
      <w:bookmarkEnd w:id="1"/>
      <w:r>
        <w:rPr>
          <w:rFonts w:ascii="PT Astra Serif" w:hAnsi="PT Astra Serif"/>
          <w:sz w:val="28"/>
          <w:szCs w:val="28"/>
        </w:rPr>
        <w:t>2) заявитель не является лицом, предусмотренным пунктом 2 главы 1 раздела I настоящего Административного регламента;</w:t>
      </w:r>
    </w:p>
    <w:p w:rsidR="00541D05" w:rsidRDefault="00032818">
      <w:pPr>
        <w:ind w:firstLine="708"/>
        <w:jc w:val="both"/>
      </w:pPr>
      <w:bookmarkStart w:id="2" w:name="dst2077"/>
      <w:bookmarkEnd w:id="2"/>
      <w:r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) подано ходатайство об установлении публичного сервитута в целях, не предусмотренных пунктом 1 главы 1 раздела I настоящего Административного регламента;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3" w:name="dst2078"/>
      <w:bookmarkEnd w:id="3"/>
      <w:r>
        <w:rPr>
          <w:rFonts w:ascii="PT Astra Serif" w:hAnsi="PT Astra Serif"/>
          <w:sz w:val="28"/>
          <w:szCs w:val="28"/>
        </w:rPr>
        <w:t>4) к ходатайству об установлении публичного сервитута не приложены документы, предусмотренные пунктом</w:t>
      </w:r>
      <w:r>
        <w:rPr>
          <w:rFonts w:ascii="PT Astra Serif" w:hAnsi="PT Astra Serif"/>
          <w:sz w:val="28"/>
          <w:szCs w:val="28"/>
        </w:rPr>
        <w:t xml:space="preserve"> 5 статьи 39.41 Земельного кодекса Российской Федерации;</w:t>
      </w:r>
    </w:p>
    <w:p w:rsidR="00541D05" w:rsidRDefault="00032818">
      <w:pPr>
        <w:ind w:firstLine="708"/>
        <w:jc w:val="both"/>
      </w:pPr>
      <w:bookmarkStart w:id="4" w:name="dst2079"/>
      <w:bookmarkEnd w:id="4"/>
      <w:r>
        <w:rPr>
          <w:rFonts w:ascii="PT Astra Serif" w:hAnsi="PT Astra Serif"/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r>
        <w:rPr>
          <w:rFonts w:ascii="PT Astra Serif" w:hAnsi="PT Astra Serif"/>
          <w:bCs/>
          <w:iCs/>
          <w:sz w:val="28"/>
          <w:szCs w:val="28"/>
        </w:rPr>
        <w:t>в соответствии с Приказом Министерства экономического развития Российско</w:t>
      </w:r>
      <w:r>
        <w:rPr>
          <w:rFonts w:ascii="PT Astra Serif" w:hAnsi="PT Astra Serif"/>
          <w:bCs/>
          <w:iCs/>
          <w:sz w:val="28"/>
          <w:szCs w:val="28"/>
        </w:rPr>
        <w:t>й Федерации от 10.10.2018 г. № 542.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15.</w:t>
      </w:r>
      <w:r>
        <w:rPr>
          <w:rFonts w:ascii="PT Astra Serif" w:hAnsi="PT Astra Serif"/>
          <w:sz w:val="28"/>
          <w:szCs w:val="28"/>
        </w:rPr>
        <w:tab/>
        <w:t>Исчерпывающий перечень оснований для отказа в предоставлении муниципальной услуги: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1) в ходатайстве об установлении публичного сервитута отсутствуют </w:t>
      </w:r>
      <w:proofErr w:type="gramStart"/>
      <w:r>
        <w:rPr>
          <w:rFonts w:ascii="PT Astra Serif" w:hAnsi="PT Astra Serif"/>
          <w:sz w:val="28"/>
          <w:szCs w:val="28"/>
        </w:rPr>
        <w:t>сведения, предусмотренные статьей 39.41 Земельного кодекса Российск</w:t>
      </w:r>
      <w:r>
        <w:rPr>
          <w:rFonts w:ascii="PT Astra Serif" w:hAnsi="PT Astra Serif"/>
          <w:sz w:val="28"/>
          <w:szCs w:val="28"/>
        </w:rPr>
        <w:t>ой Федерации</w:t>
      </w:r>
      <w:r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или содержащееся в ходатайстве об установлении публичного сервитута обоснование необходимости установления публичного сервитута не соответствует</w:t>
      </w:r>
      <w:proofErr w:type="gramEnd"/>
      <w:r>
        <w:rPr>
          <w:rFonts w:ascii="PT Astra Serif" w:hAnsi="PT Astra Serif"/>
          <w:sz w:val="28"/>
          <w:szCs w:val="28"/>
        </w:rPr>
        <w:t xml:space="preserve"> требованиям, установленным в соответствии с пунктами 2 и 3 статьи 39.41 Земельного кодекса Российс</w:t>
      </w:r>
      <w:r>
        <w:rPr>
          <w:rFonts w:ascii="PT Astra Serif" w:hAnsi="PT Astra Serif"/>
          <w:sz w:val="28"/>
          <w:szCs w:val="28"/>
        </w:rPr>
        <w:t>кой Федерации;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2) не соблюдены условия установления публичного сервитута, предусмотренные статьями 23 и 39.39 Земельного кодекса Российской Федерации;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осуществление деятельности, для обеспечения которой испрашивается публичный сервитут, запрещено в </w:t>
      </w:r>
      <w:r>
        <w:rPr>
          <w:rFonts w:ascii="PT Astra Serif" w:hAnsi="PT Astra Serif"/>
          <w:sz w:val="28"/>
          <w:szCs w:val="28"/>
        </w:rPr>
        <w:t>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4) осуществление деят</w:t>
      </w:r>
      <w:r>
        <w:rPr>
          <w:rFonts w:ascii="PT Astra Serif" w:hAnsi="PT Astra Serif"/>
          <w:sz w:val="28"/>
          <w:szCs w:val="28"/>
        </w:rPr>
        <w:t xml:space="preserve">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</w:t>
      </w:r>
      <w:r>
        <w:rPr>
          <w:rFonts w:ascii="PT Astra Serif" w:hAnsi="PT Astra Serif"/>
          <w:sz w:val="28"/>
          <w:szCs w:val="28"/>
        </w:rPr>
        <w:lastRenderedPageBreak/>
        <w:t>участка и (или) расположенн</w:t>
      </w:r>
      <w:r>
        <w:rPr>
          <w:rFonts w:ascii="PT Astra Serif" w:hAnsi="PT Astra Serif"/>
          <w:sz w:val="28"/>
          <w:szCs w:val="28"/>
        </w:rPr>
        <w:t>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жилищного строительства), веде</w:t>
      </w:r>
      <w:r>
        <w:rPr>
          <w:rFonts w:ascii="PT Astra Serif" w:hAnsi="PT Astra Serif"/>
          <w:sz w:val="28"/>
          <w:szCs w:val="28"/>
        </w:rPr>
        <w:t xml:space="preserve">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</w:t>
      </w:r>
      <w:r>
        <w:rPr>
          <w:rFonts w:ascii="PT Astra Serif" w:hAnsi="PT Astra Serif"/>
          <w:sz w:val="28"/>
          <w:szCs w:val="28"/>
        </w:rPr>
        <w:t>и не предоставленных гражданам или юридическим лицам;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</w:t>
      </w:r>
      <w:r>
        <w:rPr>
          <w:rFonts w:ascii="PT Astra Serif" w:hAnsi="PT Astra Serif"/>
          <w:sz w:val="28"/>
          <w:szCs w:val="28"/>
        </w:rPr>
        <w:t>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6) гран</w:t>
      </w:r>
      <w:r>
        <w:rPr>
          <w:rFonts w:ascii="PT Astra Serif" w:hAnsi="PT Astra Serif"/>
          <w:sz w:val="28"/>
          <w:szCs w:val="28"/>
        </w:rPr>
        <w:t>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</w:t>
      </w:r>
      <w:r>
        <w:rPr>
          <w:rFonts w:ascii="PT Astra Serif" w:hAnsi="PT Astra Serif"/>
          <w:sz w:val="28"/>
          <w:szCs w:val="28"/>
        </w:rPr>
        <w:t xml:space="preserve">редусмотренных пунктом 1 главы 1 раздела 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</w:r>
      <w:r>
        <w:rPr>
          <w:rFonts w:ascii="PT Astra Serif" w:hAnsi="PT Astra Serif"/>
          <w:sz w:val="28"/>
          <w:szCs w:val="28"/>
        </w:rPr>
        <w:t>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</w:t>
      </w:r>
      <w:r>
        <w:rPr>
          <w:rFonts w:ascii="PT Astra Serif" w:hAnsi="PT Astra Serif"/>
          <w:sz w:val="28"/>
          <w:szCs w:val="28"/>
        </w:rPr>
        <w:t>об изъятии такого земельного участка для государственных или муниципальных нужд.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16.</w:t>
      </w:r>
      <w:r>
        <w:rPr>
          <w:rFonts w:ascii="PT Astra Serif" w:hAnsi="PT Astra Serif"/>
          <w:sz w:val="28"/>
          <w:szCs w:val="28"/>
        </w:rPr>
        <w:tab/>
        <w:t xml:space="preserve">Основания для приостановления предоставления муниципальной услуги отсутствуют. 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</w:t>
      </w:r>
      <w:r>
        <w:rPr>
          <w:rFonts w:ascii="PT Astra Serif" w:hAnsi="PT Astra Serif"/>
          <w:sz w:val="28"/>
          <w:szCs w:val="28"/>
        </w:rPr>
        <w:tab/>
        <w:t>Муниципальная услуга предоставляется на бесплатной основе.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18.</w:t>
      </w:r>
      <w:r>
        <w:rPr>
          <w:rFonts w:ascii="PT Astra Serif" w:hAnsi="PT Astra Serif"/>
          <w:sz w:val="28"/>
          <w:szCs w:val="28"/>
        </w:rPr>
        <w:tab/>
        <w:t xml:space="preserve">Максимальный срок </w:t>
      </w:r>
      <w:r>
        <w:rPr>
          <w:rFonts w:ascii="PT Astra Serif" w:hAnsi="PT Astra Serif"/>
          <w:sz w:val="28"/>
          <w:szCs w:val="28"/>
        </w:rPr>
        <w:t>ожидания в очереди при подаче ходатайства о предоставлении муниципальной услуги и при получении конечного результата муниципальной услуги не должен превышать 15 минут.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</w:t>
      </w:r>
      <w:r>
        <w:rPr>
          <w:rFonts w:ascii="PT Astra Serif" w:hAnsi="PT Astra Serif"/>
          <w:sz w:val="28"/>
          <w:szCs w:val="28"/>
        </w:rPr>
        <w:tab/>
        <w:t xml:space="preserve">Регистрация ходатайства о предоставлении муниципальной услуги осуществляется в день </w:t>
      </w:r>
      <w:r>
        <w:rPr>
          <w:rFonts w:ascii="PT Astra Serif" w:hAnsi="PT Astra Serif"/>
          <w:sz w:val="28"/>
          <w:szCs w:val="28"/>
        </w:rPr>
        <w:t>его поступления в Департамент.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обращении заявителя через МФЦ, срок регистрации ходатайства в Департаменте исчисляется со дня передачи ходатайства от МФЦ.</w:t>
      </w:r>
    </w:p>
    <w:p w:rsidR="00541D05" w:rsidRDefault="0003281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20.</w:t>
      </w:r>
      <w:r>
        <w:rPr>
          <w:rFonts w:ascii="PT Astra Serif" w:hAnsi="PT Astra Serif"/>
          <w:color w:val="000000"/>
          <w:sz w:val="28"/>
          <w:szCs w:val="28"/>
        </w:rPr>
        <w:tab/>
        <w:t>К помещениям, в которых предоставляется муниципальная услуга, к местам ожидания и приема заяви</w:t>
      </w:r>
      <w:r>
        <w:rPr>
          <w:rFonts w:ascii="PT Astra Serif" w:hAnsi="PT Astra Serif"/>
          <w:color w:val="000000"/>
          <w:sz w:val="28"/>
          <w:szCs w:val="28"/>
        </w:rPr>
        <w:t xml:space="preserve">телей, размещению и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оформлению информации о порядке предоставления муниципальной услуги, предъявляются следующие требования: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места ожидания и приема заявителей, места для информирования заявителей о порядке предоставления муниципальной услуги и заполнен</w:t>
      </w:r>
      <w:r>
        <w:rPr>
          <w:rFonts w:ascii="PT Astra Serif" w:hAnsi="PT Astra Serif"/>
          <w:sz w:val="28"/>
          <w:szCs w:val="28"/>
        </w:rPr>
        <w:t xml:space="preserve">ия необходимых документов оборудуются стульями (креслами), столами и обеспечиваются письменными принадлежностями; 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кабинеты приема заявителей оборудуются столами, стульями для посетителей и информационными табличками (вывесками) с указанием: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номера ка</w:t>
      </w:r>
      <w:r>
        <w:rPr>
          <w:rFonts w:ascii="PT Astra Serif" w:hAnsi="PT Astra Serif"/>
          <w:sz w:val="28"/>
          <w:szCs w:val="28"/>
        </w:rPr>
        <w:t>бинета;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названия отдела, осуществляющего предоставление муниципальной услуги;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рабочие места специалистов, осуществляющих предоставление муниципальной услуги, оборудуются персональным компьютером с возможностью доступа к необходимым информационным база</w:t>
      </w:r>
      <w:r>
        <w:rPr>
          <w:rFonts w:ascii="PT Astra Serif" w:hAnsi="PT Astra Serif"/>
          <w:sz w:val="28"/>
          <w:szCs w:val="28"/>
        </w:rPr>
        <w:t>м данных, печатающим устройством;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помещениях, предназначенных для ожидания заявителей, информация о порядке предоставления муниципальной услуги, форма и образец заполнения заявления размещаются на информационных стендах. И</w:t>
      </w:r>
      <w:r>
        <w:rPr>
          <w:rFonts w:ascii="PT Astra Serif" w:hAnsi="PT Astra Serif"/>
          <w:color w:val="000000"/>
          <w:sz w:val="28"/>
          <w:szCs w:val="28"/>
        </w:rPr>
        <w:t>нформационные стенды должны у</w:t>
      </w:r>
      <w:r>
        <w:rPr>
          <w:rFonts w:ascii="PT Astra Serif" w:hAnsi="PT Astra Serif"/>
          <w:color w:val="000000"/>
          <w:sz w:val="28"/>
          <w:szCs w:val="28"/>
        </w:rPr>
        <w:t>станавливаться таким образом, чтобы обеспечить возможную видимость информации максимальному количеству граждан. Тексты информационных материалов, размещаемых на стендах, печатаются удобным для чтения шрифтом, без исправлений, наиболее важные места выделяют</w:t>
      </w:r>
      <w:r>
        <w:rPr>
          <w:rFonts w:ascii="PT Astra Serif" w:hAnsi="PT Astra Serif"/>
          <w:color w:val="000000"/>
          <w:sz w:val="28"/>
          <w:szCs w:val="28"/>
        </w:rPr>
        <w:t xml:space="preserve">ся (подчеркиваются). 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Вход в помещения, в которых предоставляется муниципальная услуга, оборудуются кнопкой вызова сотрудника. Инвалидам в целях обеспечения доступности муниципальной услуги оказывается помощь в преодолении различных барьеров, мешающих в по</w:t>
      </w:r>
      <w:r>
        <w:rPr>
          <w:rFonts w:ascii="PT Astra Serif" w:hAnsi="PT Astra Serif"/>
          <w:sz w:val="28"/>
          <w:szCs w:val="28"/>
        </w:rPr>
        <w:t>лучении ими муниципальной услуги, наравне с другими лицами.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</w:t>
      </w:r>
      <w:r>
        <w:rPr>
          <w:rFonts w:ascii="PT Astra Serif" w:hAnsi="PT Astra Serif"/>
          <w:sz w:val="28"/>
          <w:szCs w:val="28"/>
        </w:rPr>
        <w:tab/>
        <w:t>Показателями доступности муниципальной услуги являются: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1) размещение актуальной информации о порядке предоставления муниципальной услуги на официальном сайте </w:t>
      </w:r>
      <w:r>
        <w:rPr>
          <w:rFonts w:ascii="PT Astra Serif" w:eastAsia="ArialMT" w:hAnsi="PT Astra Serif"/>
          <w:bCs/>
          <w:color w:val="000000"/>
          <w:sz w:val="28"/>
          <w:szCs w:val="28"/>
        </w:rPr>
        <w:t>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города</w:t>
      </w:r>
      <w:r>
        <w:rPr>
          <w:rFonts w:ascii="PT Astra Serif" w:hAnsi="PT Astra Serif"/>
          <w:sz w:val="28"/>
          <w:szCs w:val="28"/>
        </w:rPr>
        <w:t xml:space="preserve"> Кургана в сети Интернет 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www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</w:rPr>
        <w:t>.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kurgan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</w:rPr>
        <w:t>-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city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</w:rPr>
        <w:t>.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ru</w:t>
      </w:r>
      <w:r>
        <w:rPr>
          <w:rFonts w:ascii="PT Astra Serif" w:hAnsi="PT Astra Serif"/>
          <w:sz w:val="28"/>
          <w:szCs w:val="28"/>
        </w:rPr>
        <w:t xml:space="preserve">, Едином портале государственных и муниципальных услуг на сайте 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gosuslugi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ru</w:t>
      </w:r>
      <w:r>
        <w:rPr>
          <w:rFonts w:ascii="PT Astra Serif" w:hAnsi="PT Astra Serif"/>
          <w:sz w:val="28"/>
          <w:szCs w:val="28"/>
        </w:rPr>
        <w:t>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наличие информационных стендов и консультаций для заявителей;</w:t>
      </w:r>
    </w:p>
    <w:p w:rsidR="00541D05" w:rsidRDefault="00032818">
      <w:pPr>
        <w:ind w:firstLine="708"/>
        <w:jc w:val="both"/>
        <w:textAlignment w:val="auto"/>
      </w:pPr>
      <w:r>
        <w:rPr>
          <w:rFonts w:ascii="PT Astra Serif" w:hAnsi="PT Astra Serif"/>
          <w:sz w:val="28"/>
          <w:szCs w:val="28"/>
        </w:rPr>
        <w:t xml:space="preserve">3) возможность заявителя обратиться в Департамент лично, </w:t>
      </w:r>
      <w:r>
        <w:rPr>
          <w:rFonts w:ascii="PT Astra Serif" w:hAnsi="PT Astra Serif"/>
          <w:sz w:val="28"/>
          <w:szCs w:val="28"/>
        </w:rPr>
        <w:t>посредством почтовой связи на бумажном носителе, в электронной форме по адресу электронной почты Департамента, через МФЦ.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</w:t>
      </w:r>
      <w:r>
        <w:rPr>
          <w:rFonts w:ascii="PT Astra Serif" w:hAnsi="PT Astra Serif"/>
          <w:sz w:val="28"/>
          <w:szCs w:val="28"/>
        </w:rPr>
        <w:tab/>
        <w:t>Показателями качества муниципальной услуги являются: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прием заявления в день обращения;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достоверность информации о предоставл</w:t>
      </w:r>
      <w:r>
        <w:rPr>
          <w:rFonts w:ascii="PT Astra Serif" w:hAnsi="PT Astra Serif"/>
          <w:sz w:val="28"/>
          <w:szCs w:val="28"/>
        </w:rPr>
        <w:t>ении муниципальной услуги;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соблюдение сроков и порядка предоставления муниципальной услуги;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4) своевременное, достоверное и полное информирование заявителя о ходе рассмотрения его заявления и прилагаемых к нему документов;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возможность получения инфор</w:t>
      </w:r>
      <w:r>
        <w:rPr>
          <w:rFonts w:ascii="PT Astra Serif" w:hAnsi="PT Astra Serif"/>
          <w:sz w:val="28"/>
          <w:szCs w:val="28"/>
        </w:rPr>
        <w:t>мации о ходе предоставления муниципальной услуги;</w:t>
      </w:r>
    </w:p>
    <w:p w:rsidR="00541D05" w:rsidRDefault="00032818">
      <w:pPr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индивидуальный подход и всесторонность рассмотрения заявления и прилагаемых к нему документов;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>
        <w:rPr>
          <w:rFonts w:ascii="PT Astra Serif" w:hAnsi="PT Astra Serif"/>
          <w:color w:val="000000"/>
          <w:sz w:val="28"/>
          <w:szCs w:val="28"/>
        </w:rPr>
        <w:t>отсутствие обоснованных жалоб граждан на нарушение должностными лицами нормативных правовых актов, реглам</w:t>
      </w:r>
      <w:r>
        <w:rPr>
          <w:rFonts w:ascii="PT Astra Serif" w:hAnsi="PT Astra Serif"/>
          <w:color w:val="000000"/>
          <w:sz w:val="28"/>
          <w:szCs w:val="28"/>
        </w:rPr>
        <w:t>ентирующих предоставление муниципальной услуги.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1D05" w:rsidRDefault="00032818">
      <w:pPr>
        <w:pStyle w:val="ConsPlusNormal0"/>
        <w:ind w:firstLine="54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 22.</w:t>
      </w:r>
      <w:r>
        <w:rPr>
          <w:rFonts w:ascii="PT Astra Serif" w:hAnsi="PT Astra Serif" w:cs="Times New Roman"/>
          <w:sz w:val="28"/>
          <w:szCs w:val="28"/>
        </w:rPr>
        <w:tab/>
        <w:t>В случае обращения заявителя за предоставлением муниципальной услуги через МФЦ специалист МФЦ выдает заявителю расписку  о получении от заявителя ходатайства и документов с указанием их перечня и даты и</w:t>
      </w:r>
      <w:r>
        <w:rPr>
          <w:rFonts w:ascii="PT Astra Serif" w:hAnsi="PT Astra Serif" w:cs="Times New Roman"/>
          <w:sz w:val="28"/>
          <w:szCs w:val="28"/>
        </w:rPr>
        <w:t xml:space="preserve">х получения. Результат муниципальной услуги заявителю выдается (направляется) специалистом Департамента.  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Муниципальная услуга </w:t>
      </w:r>
      <w:proofErr w:type="gramStart"/>
      <w:r>
        <w:rPr>
          <w:rFonts w:ascii="PT Astra Serif" w:hAnsi="PT Astra Serif"/>
          <w:sz w:val="28"/>
          <w:szCs w:val="28"/>
        </w:rPr>
        <w:t>предоставляется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 в электронной </w:t>
      </w:r>
      <w:r>
        <w:rPr>
          <w:rFonts w:ascii="PT Astra Serif" w:hAnsi="PT Astra Serif"/>
          <w:color w:val="000000"/>
          <w:spacing w:val="-9"/>
          <w:sz w:val="28"/>
          <w:szCs w:val="28"/>
        </w:rPr>
        <w:t>форме путем подачи ходатайства, необходимого для предоставления муниципальной услуги,</w:t>
      </w:r>
      <w:r>
        <w:rPr>
          <w:rFonts w:ascii="PT Astra Serif" w:hAnsi="PT Astra Serif"/>
          <w:color w:val="000000"/>
          <w:spacing w:val="-9"/>
          <w:sz w:val="28"/>
          <w:szCs w:val="28"/>
        </w:rPr>
        <w:t xml:space="preserve"> в Департамент в электронной форме по адресу электронной почты.</w:t>
      </w:r>
    </w:p>
    <w:p w:rsidR="00541D05" w:rsidRDefault="00541D05">
      <w:pPr>
        <w:ind w:firstLine="708"/>
        <w:jc w:val="center"/>
        <w:rPr>
          <w:rFonts w:ascii="PT Astra Serif" w:hAnsi="PT Astra Serif"/>
          <w:color w:val="000000"/>
          <w:spacing w:val="-9"/>
          <w:sz w:val="28"/>
          <w:szCs w:val="28"/>
        </w:rPr>
      </w:pPr>
    </w:p>
    <w:p w:rsidR="00541D05" w:rsidRDefault="00032818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РАЗДЕЛ </w:t>
      </w:r>
      <w:r>
        <w:rPr>
          <w:rFonts w:ascii="PT Astra Serif" w:hAnsi="PT Astra Serif"/>
          <w:b/>
          <w:sz w:val="28"/>
          <w:szCs w:val="28"/>
          <w:lang w:val="en-US"/>
        </w:rPr>
        <w:t>III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bCs/>
          <w:sz w:val="28"/>
          <w:szCs w:val="28"/>
        </w:rPr>
        <w:t>СОСТАВ, ПОСЛЕДОВАТЕЛЬНОСТЬ И СРОКИ ВЫПОЛНЕНИЯ АДМИНИСТРАТИВНЫХ ПРОЦЕДУР,</w:t>
      </w:r>
    </w:p>
    <w:p w:rsidR="00541D05" w:rsidRDefault="00032818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ТРЕБОВАНИЯ К ПОРЯДКУ ИХ ВЫПОЛНЕНИЯ, В ТОМ ЧИСЛЕ ОСОБЕННОСТИ ВЫПОЛНЕНИЯ АДМИНИСТРАТИВНЫХ ПРОЦЕДУР В </w:t>
      </w:r>
      <w:r>
        <w:rPr>
          <w:rFonts w:ascii="PT Astra Serif" w:hAnsi="PT Astra Serif"/>
          <w:b/>
          <w:bCs/>
          <w:sz w:val="28"/>
          <w:szCs w:val="28"/>
        </w:rPr>
        <w:t>ЭЛЕКТРОННОЙ ФОРМЕ, А ТАКЖЕ ОСОБЕННОСТИ ВЫПОЛНЕНИЯ АДМИНИСТРАТИВНЫХ ПРОЦЕДУР В  МНОГОФУНКЦИОНАЛЬНЫХ ЦЕНТРАХ</w:t>
      </w:r>
    </w:p>
    <w:p w:rsidR="00541D05" w:rsidRDefault="00541D05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541D05" w:rsidRDefault="00032818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 3. Перечень административных процедур</w:t>
      </w:r>
    </w:p>
    <w:p w:rsidR="00541D05" w:rsidRDefault="00541D05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23.</w:t>
      </w:r>
      <w:r>
        <w:rPr>
          <w:rFonts w:ascii="PT Astra Serif" w:hAnsi="PT Astra Serif"/>
          <w:bCs/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1) прием </w:t>
      </w:r>
      <w:r>
        <w:rPr>
          <w:rFonts w:ascii="PT Astra Serif" w:hAnsi="PT Astra Serif"/>
          <w:bCs/>
          <w:sz w:val="28"/>
          <w:szCs w:val="28"/>
        </w:rPr>
        <w:t>и регистрация ходатайства и прилагаемых документов;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рассмотрение ходатайства и прилагаемых к нему документов, выявление правообладателей земельных участков в целях установления публичного сервитута и принятие решения об установлении публичного сервитута</w:t>
      </w:r>
      <w:r>
        <w:rPr>
          <w:rFonts w:ascii="PT Astra Serif" w:hAnsi="PT Astra Serif"/>
          <w:bCs/>
          <w:sz w:val="28"/>
          <w:szCs w:val="28"/>
        </w:rPr>
        <w:t xml:space="preserve"> либо об отказе в установлении публичного сервитута;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выдача (направление) заявителю решения об установлении публичного сервитута либо об отказе в установлении публичного сервитута.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24. </w:t>
      </w:r>
      <w:r>
        <w:rPr>
          <w:rFonts w:ascii="PT Astra Serif" w:hAnsi="PT Astra Serif"/>
          <w:bCs/>
          <w:sz w:val="28"/>
          <w:szCs w:val="28"/>
        </w:rPr>
        <w:tab/>
        <w:t>Блок-схема предоставления муниципальной услуги приводится в приложе</w:t>
      </w:r>
      <w:r>
        <w:rPr>
          <w:rFonts w:ascii="PT Astra Serif" w:hAnsi="PT Astra Serif"/>
          <w:bCs/>
          <w:sz w:val="28"/>
          <w:szCs w:val="28"/>
        </w:rPr>
        <w:t>нии 1 к настоящему Административному регламенту.</w:t>
      </w:r>
    </w:p>
    <w:p w:rsidR="00541D05" w:rsidRDefault="00541D05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</w:p>
    <w:p w:rsidR="00541D05" w:rsidRDefault="00032818">
      <w:pPr>
        <w:ind w:firstLine="708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 4. Прием и регистрация</w:t>
      </w:r>
      <w:r>
        <w:rPr>
          <w:b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ходатайства и прилагаемых документов</w:t>
      </w:r>
    </w:p>
    <w:p w:rsidR="00541D05" w:rsidRDefault="00541D05">
      <w:pPr>
        <w:ind w:firstLine="708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bCs/>
          <w:sz w:val="28"/>
          <w:szCs w:val="28"/>
        </w:rPr>
        <w:lastRenderedPageBreak/>
        <w:t>25.</w:t>
      </w:r>
      <w:r>
        <w:rPr>
          <w:rFonts w:ascii="PT Astra Serif" w:hAnsi="PT Astra Serif"/>
          <w:bCs/>
          <w:sz w:val="28"/>
          <w:szCs w:val="28"/>
        </w:rPr>
        <w:tab/>
        <w:t>Основанием для начала выполнения административной процедуры является поступление ходатайства и прилагаемых к нему документов в Департам</w:t>
      </w:r>
      <w:r>
        <w:rPr>
          <w:rFonts w:ascii="PT Astra Serif" w:hAnsi="PT Astra Serif"/>
          <w:bCs/>
          <w:sz w:val="28"/>
          <w:szCs w:val="28"/>
        </w:rPr>
        <w:t>ент, в том числе по почте, в электронной форме по адресу электронной почты,  а также через МФЦ.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26.</w:t>
      </w:r>
      <w:r>
        <w:rPr>
          <w:rFonts w:ascii="PT Astra Serif" w:hAnsi="PT Astra Serif"/>
          <w:bCs/>
          <w:sz w:val="28"/>
          <w:szCs w:val="28"/>
        </w:rPr>
        <w:tab/>
      </w:r>
      <w:proofErr w:type="gramStart"/>
      <w:r>
        <w:rPr>
          <w:rFonts w:ascii="PT Astra Serif" w:hAnsi="PT Astra Serif"/>
          <w:bCs/>
          <w:sz w:val="28"/>
          <w:szCs w:val="28"/>
        </w:rPr>
        <w:t>Специалист отдела документационного обеспечения Департамента принимает ходатайство и прилагаемые к нему документы, регистрирует его в информационной системе</w:t>
      </w:r>
      <w:r>
        <w:rPr>
          <w:rFonts w:ascii="PT Astra Serif" w:hAnsi="PT Astra Serif"/>
          <w:bCs/>
          <w:sz w:val="28"/>
          <w:szCs w:val="28"/>
        </w:rPr>
        <w:t xml:space="preserve"> «Служебная корреспонденция» с присвоением порядкового номера и указанием даты поступления ходатайства и направляет ходатайство и прилагаемые к нему документы в отдел архитектуры и градостроительства Управления архитектуры и градостроительства (далее — отд</w:t>
      </w:r>
      <w:r>
        <w:rPr>
          <w:rFonts w:ascii="PT Astra Serif" w:hAnsi="PT Astra Serif"/>
          <w:bCs/>
          <w:sz w:val="28"/>
          <w:szCs w:val="28"/>
        </w:rPr>
        <w:t xml:space="preserve">ел архитектуры и градостроительства) Департамента для рассмотрения. </w:t>
      </w:r>
      <w:proofErr w:type="gramEnd"/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bCs/>
          <w:sz w:val="28"/>
          <w:szCs w:val="28"/>
        </w:rPr>
        <w:t>В случае подачи ходатайства и документов в электронной форме специалист отдела документационного обеспечения Департамента направляет заявителю уведомление, содержащее входящий регистрацио</w:t>
      </w:r>
      <w:r>
        <w:rPr>
          <w:rFonts w:ascii="PT Astra Serif" w:hAnsi="PT Astra Serif"/>
          <w:bCs/>
          <w:sz w:val="28"/>
          <w:szCs w:val="28"/>
        </w:rPr>
        <w:t>нный номер ходатайства, дату получения Департаментом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 (далее — уведомление о получении ходатайства). Увед</w:t>
      </w:r>
      <w:r>
        <w:rPr>
          <w:rFonts w:ascii="PT Astra Serif" w:hAnsi="PT Astra Serif"/>
          <w:bCs/>
          <w:sz w:val="28"/>
          <w:szCs w:val="28"/>
        </w:rPr>
        <w:t>омление о получении ходатайства направляется указанным заявителем в ходатайстве способом не позднее рабочего дня, следующего за днем поступления ходатайства в Департамент.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Максимальный срок исполнения административной процедуры – 1 день.</w:t>
      </w:r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bCs/>
          <w:sz w:val="28"/>
          <w:szCs w:val="28"/>
        </w:rPr>
        <w:t>При обращении заяв</w:t>
      </w:r>
      <w:r>
        <w:rPr>
          <w:rFonts w:ascii="PT Astra Serif" w:hAnsi="PT Astra Serif"/>
          <w:bCs/>
          <w:sz w:val="28"/>
          <w:szCs w:val="28"/>
        </w:rPr>
        <w:t xml:space="preserve">ителя через МФЦ, срок регистрации заявления в Департаменте исчисляется со дня передачи </w:t>
      </w:r>
      <w:bookmarkStart w:id="5" w:name="__DdeLink__1523_3579671033"/>
      <w:r>
        <w:rPr>
          <w:rFonts w:ascii="PT Astra Serif" w:hAnsi="PT Astra Serif"/>
          <w:bCs/>
          <w:sz w:val="28"/>
          <w:szCs w:val="28"/>
        </w:rPr>
        <w:t>ходатайства</w:t>
      </w:r>
      <w:bookmarkEnd w:id="5"/>
      <w:r>
        <w:rPr>
          <w:rFonts w:ascii="PT Astra Serif" w:hAnsi="PT Astra Serif"/>
          <w:bCs/>
          <w:sz w:val="28"/>
          <w:szCs w:val="28"/>
        </w:rPr>
        <w:t xml:space="preserve"> от МФЦ.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27.</w:t>
      </w:r>
      <w:r>
        <w:rPr>
          <w:rFonts w:ascii="PT Astra Serif" w:hAnsi="PT Astra Serif"/>
          <w:bCs/>
          <w:sz w:val="28"/>
          <w:szCs w:val="28"/>
        </w:rPr>
        <w:tab/>
        <w:t xml:space="preserve"> Критерием принятия решения о приеме и регистрации ходатайства и прилагаемых к нему документов является поступление  ходатайства и прилагаемых к </w:t>
      </w:r>
      <w:r>
        <w:rPr>
          <w:rFonts w:ascii="PT Astra Serif" w:hAnsi="PT Astra Serif"/>
          <w:bCs/>
          <w:sz w:val="28"/>
          <w:szCs w:val="28"/>
        </w:rPr>
        <w:t>нему документов.</w:t>
      </w:r>
    </w:p>
    <w:p w:rsidR="00541D05" w:rsidRDefault="00032818">
      <w:pPr>
        <w:ind w:firstLine="708"/>
        <w:jc w:val="both"/>
        <w:outlineLvl w:val="1"/>
      </w:pPr>
      <w:r>
        <w:rPr>
          <w:rFonts w:ascii="PT Astra Serif" w:hAnsi="PT Astra Serif"/>
          <w:bCs/>
          <w:sz w:val="28"/>
          <w:szCs w:val="28"/>
        </w:rPr>
        <w:t xml:space="preserve">28. </w:t>
      </w:r>
      <w:r>
        <w:rPr>
          <w:rFonts w:ascii="PT Astra Serif" w:hAnsi="PT Astra Serif"/>
          <w:bCs/>
          <w:sz w:val="28"/>
          <w:szCs w:val="28"/>
        </w:rPr>
        <w:tab/>
        <w:t>Результатом административной процедуры является прием и регистрация ходатайства и прилагаемых к нему документов.</w:t>
      </w:r>
    </w:p>
    <w:p w:rsidR="00541D05" w:rsidRDefault="00032818">
      <w:pPr>
        <w:ind w:firstLine="708"/>
        <w:jc w:val="both"/>
        <w:outlineLvl w:val="1"/>
        <w:rPr>
          <w:highlight w:val="yellow"/>
        </w:rPr>
      </w:pPr>
      <w:r>
        <w:rPr>
          <w:rFonts w:ascii="PT Astra Serif" w:hAnsi="PT Astra Serif"/>
          <w:bCs/>
          <w:sz w:val="28"/>
          <w:szCs w:val="28"/>
        </w:rPr>
        <w:t>29.</w:t>
      </w:r>
      <w:r>
        <w:rPr>
          <w:rFonts w:ascii="PT Astra Serif" w:hAnsi="PT Astra Serif"/>
          <w:bCs/>
          <w:sz w:val="28"/>
          <w:szCs w:val="28"/>
        </w:rPr>
        <w:tab/>
        <w:t>Способ фиксации результата выполнения административной процедуры: регистрация поступившего ходатайства в информационн</w:t>
      </w:r>
      <w:r>
        <w:rPr>
          <w:rFonts w:ascii="PT Astra Serif" w:hAnsi="PT Astra Serif"/>
          <w:bCs/>
          <w:sz w:val="28"/>
          <w:szCs w:val="28"/>
        </w:rPr>
        <w:t>ой системе «Служебная корреспонденция». В случае подачи заявления в электронной форме — направление уведомления указанным заявителем в ходатайстве способом.</w:t>
      </w:r>
    </w:p>
    <w:p w:rsidR="00541D05" w:rsidRDefault="0003281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541D05" w:rsidRDefault="00032818">
      <w:pPr>
        <w:ind w:firstLine="708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</w:rPr>
        <w:t>Глава 5. Рассмотрение ходатайства и прилагаемых к нему документов, выявление правообладателей земельных участков в целях установления публичного сервитута и принятие решения об установлении публичного сервитута либо об отказе в установлении публичного серв</w:t>
      </w:r>
      <w:r>
        <w:rPr>
          <w:rFonts w:ascii="PT Astra Serif" w:hAnsi="PT Astra Serif"/>
          <w:b/>
          <w:bCs/>
          <w:sz w:val="28"/>
          <w:szCs w:val="28"/>
        </w:rPr>
        <w:t xml:space="preserve">итута  </w:t>
      </w:r>
    </w:p>
    <w:p w:rsidR="00541D05" w:rsidRDefault="00541D05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lastRenderedPageBreak/>
        <w:t>30.</w:t>
      </w:r>
      <w:r>
        <w:rPr>
          <w:rFonts w:ascii="PT Astra Serif" w:hAnsi="PT Astra Serif"/>
          <w:sz w:val="28"/>
          <w:szCs w:val="28"/>
        </w:rPr>
        <w:tab/>
        <w:t>Основанием для начала выполнения административной процедуры является прием и регистрация ходатайства и прилагаемых к нему документов.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31.</w:t>
      </w:r>
      <w:r>
        <w:rPr>
          <w:rFonts w:ascii="PT Astra Serif" w:hAnsi="PT Astra Serif"/>
          <w:sz w:val="28"/>
          <w:szCs w:val="28"/>
        </w:rPr>
        <w:tab/>
        <w:t>Специалист отдела архитектуры и градостроительства Департамента рассматривает поступившее ходатайство и п</w:t>
      </w:r>
      <w:r>
        <w:rPr>
          <w:rFonts w:ascii="PT Astra Serif" w:hAnsi="PT Astra Serif"/>
          <w:sz w:val="28"/>
          <w:szCs w:val="28"/>
        </w:rPr>
        <w:t xml:space="preserve">рилагаемые к нему документы на соответствие пункту 11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проверяет ходатайство на полноту заполнения и наличие прилагаемых документов.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При наличии оснований для возврата ходатайства и приложенных документов без рассмотрения, предусмотренных пунктом 14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специалист</w:t>
      </w:r>
      <w:r>
        <w:t xml:space="preserve"> </w:t>
      </w:r>
      <w:r>
        <w:rPr>
          <w:rFonts w:ascii="PT Astra Serif" w:hAnsi="PT Astra Serif"/>
          <w:sz w:val="28"/>
          <w:szCs w:val="28"/>
        </w:rPr>
        <w:t>отдела архитектуры и градостроительства Департамента готовит уведомление о в</w:t>
      </w:r>
      <w:r>
        <w:rPr>
          <w:rFonts w:ascii="PT Astra Serif" w:hAnsi="PT Astra Serif"/>
          <w:sz w:val="28"/>
          <w:szCs w:val="28"/>
        </w:rPr>
        <w:t>озврате ходатайства за подписью должностного лица Департамента с указанием причин возврата. В течение 5 рабочих дней со дня поступления ходатайства возвращает заявителю ходатайство и прилагаемые документы без рассмотрения с указанием причин возврата.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32.</w:t>
      </w: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случае отсутствия оснований для возврата ходатайства, предусмотренных пунктом 14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специалист отдела архитектуры и градостроительства Департамента в срок не более чем 7 рабочих дней со дня поступления хода</w:t>
      </w:r>
      <w:r>
        <w:rPr>
          <w:rFonts w:ascii="PT Astra Serif" w:hAnsi="PT Astra Serif"/>
          <w:sz w:val="28"/>
          <w:szCs w:val="28"/>
        </w:rPr>
        <w:t>тайства осуществляет запрос в орган регистрации прав о правообладателях земельных участков, в отношении которых подано ходатайство об установлении публичного сервитута, а также в рамках межведомственного информационного взаимодействия запрашивает</w:t>
      </w:r>
      <w:proofErr w:type="gramEnd"/>
      <w:r>
        <w:rPr>
          <w:rFonts w:ascii="PT Astra Serif" w:hAnsi="PT Astra Serif"/>
          <w:sz w:val="28"/>
          <w:szCs w:val="28"/>
        </w:rPr>
        <w:t xml:space="preserve"> выписку и</w:t>
      </w:r>
      <w:r>
        <w:rPr>
          <w:rFonts w:ascii="PT Astra Serif" w:hAnsi="PT Astra Serif"/>
          <w:sz w:val="28"/>
          <w:szCs w:val="28"/>
        </w:rPr>
        <w:t>з Единого государственного реестра юридических лиц или сведения о юридических лицах (индивидуальных предпринимателях) из реестра субъектов естественных монополий.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33.</w:t>
      </w:r>
      <w:r>
        <w:rPr>
          <w:rFonts w:ascii="PT Astra Serif" w:hAnsi="PT Astra Serif"/>
          <w:sz w:val="28"/>
          <w:szCs w:val="28"/>
        </w:rPr>
        <w:tab/>
        <w:t>Специалист отдела архитектуры и градостроительства Департамента осуществляет подготовку с</w:t>
      </w:r>
      <w:r>
        <w:rPr>
          <w:rFonts w:ascii="PT Astra Serif" w:hAnsi="PT Astra Serif"/>
          <w:sz w:val="28"/>
          <w:szCs w:val="28"/>
        </w:rPr>
        <w:t>ообщения о возможном установлении публичного сервитута (далее - сообщение) и направляет его заявителю для опубликования.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 осуществляет опубликование сообщения за счет собственных средств путем: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размещения в газете «Курган и </w:t>
      </w:r>
      <w:proofErr w:type="spellStart"/>
      <w:r>
        <w:rPr>
          <w:rFonts w:ascii="PT Astra Serif" w:hAnsi="PT Astra Serif"/>
          <w:sz w:val="28"/>
          <w:szCs w:val="28"/>
        </w:rPr>
        <w:t>курганцы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2) размещ</w:t>
      </w:r>
      <w:r>
        <w:rPr>
          <w:rFonts w:ascii="PT Astra Serif" w:hAnsi="PT Astra Serif"/>
          <w:sz w:val="28"/>
          <w:szCs w:val="28"/>
        </w:rPr>
        <w:t>ения на информационном стенде в границах  территории, на которой расположены земельные участки, в отношении которых испрашивается публичный сервитут;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общедоступных местах (на досках объявлений, размещенных на подъездах многоквартирного дома или в пред</w:t>
      </w:r>
      <w:r>
        <w:rPr>
          <w:rFonts w:ascii="PT Astra Serif" w:hAnsi="PT Astra Serif"/>
          <w:sz w:val="28"/>
          <w:szCs w:val="28"/>
        </w:rPr>
        <w:t>елах земельного участка, на котором расположен многоквартирный дом), в случае, если публичный сервитут предлагается установить в границах земельного участка, относящегося к общему имуществу собственников помещений в многоквартирном доме.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Специалист отдела </w:t>
      </w:r>
      <w:r>
        <w:rPr>
          <w:rFonts w:ascii="PT Astra Serif" w:hAnsi="PT Astra Serif"/>
          <w:sz w:val="28"/>
          <w:szCs w:val="28"/>
        </w:rPr>
        <w:t xml:space="preserve">архитектуры и градостроительства Департамента осуществляет размещение сообщения на официальном сайте </w:t>
      </w:r>
      <w:r>
        <w:rPr>
          <w:rFonts w:ascii="PT Astra Serif" w:hAnsi="PT Astra Serif"/>
          <w:sz w:val="28"/>
          <w:szCs w:val="28"/>
        </w:rPr>
        <w:lastRenderedPageBreak/>
        <w:t>муниципального образования города Кургана в информационно-телекоммуникационной сети «Интернет»</w:t>
      </w:r>
      <w:r>
        <w:t xml:space="preserve"> </w:t>
      </w:r>
      <w:r>
        <w:rPr>
          <w:rFonts w:ascii="PT Astra Serif" w:hAnsi="PT Astra Serif"/>
          <w:sz w:val="28"/>
          <w:szCs w:val="28"/>
        </w:rPr>
        <w:t>(</w:t>
      </w:r>
      <w:hyperlink r:id="rId9">
        <w:r>
          <w:rPr>
            <w:rStyle w:val="-"/>
            <w:rFonts w:ascii="PT Astra Serif" w:hAnsi="PT Astra Serif"/>
            <w:sz w:val="28"/>
            <w:szCs w:val="28"/>
            <w:lang w:val="en-US"/>
          </w:rPr>
          <w:t>www</w:t>
        </w:r>
        <w:r>
          <w:rPr>
            <w:rStyle w:val="-"/>
            <w:rFonts w:ascii="PT Astra Serif" w:hAnsi="PT Astra Serif"/>
            <w:sz w:val="28"/>
            <w:szCs w:val="28"/>
          </w:rPr>
          <w:t>.kurgan-city</w:t>
        </w:r>
        <w:r>
          <w:rPr>
            <w:rStyle w:val="-"/>
            <w:rFonts w:ascii="PT Astra Serif" w:hAnsi="PT Astra Serif"/>
            <w:sz w:val="28"/>
            <w:szCs w:val="28"/>
          </w:rPr>
          <w:t>.ru</w:t>
        </w:r>
      </w:hyperlink>
      <w:r>
        <w:rPr>
          <w:rFonts w:ascii="PT Astra Serif" w:hAnsi="PT Astra Serif"/>
          <w:sz w:val="28"/>
          <w:szCs w:val="28"/>
        </w:rPr>
        <w:t>).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Сообщение подлежит размещению в установленном законодательством порядке в срок не более чем 7 рабочих дней со дня поступления ходатайства. </w:t>
      </w:r>
    </w:p>
    <w:p w:rsidR="00541D05" w:rsidRDefault="0003281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По истечении тридцати дней с момента опубликования сообщения в газете «Курган и </w:t>
      </w:r>
      <w:proofErr w:type="spellStart"/>
      <w:r>
        <w:rPr>
          <w:rFonts w:ascii="PT Astra Serif" w:hAnsi="PT Astra Serif"/>
          <w:sz w:val="28"/>
          <w:szCs w:val="28"/>
        </w:rPr>
        <w:t>курганцы</w:t>
      </w:r>
      <w:proofErr w:type="spellEnd"/>
      <w:r>
        <w:rPr>
          <w:rFonts w:ascii="PT Astra Serif" w:hAnsi="PT Astra Serif"/>
          <w:sz w:val="28"/>
          <w:szCs w:val="28"/>
        </w:rPr>
        <w:t>»,</w:t>
      </w:r>
      <w:r>
        <w:rPr>
          <w:rFonts w:ascii="PT Astra Serif" w:hAnsi="PT Astra Serif" w:cs="Arial"/>
          <w:i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при наличии имеющих</w:t>
      </w:r>
      <w:r>
        <w:rPr>
          <w:rFonts w:ascii="PT Astra Serif" w:hAnsi="PT Astra Serif" w:cs="Arial"/>
          <w:sz w:val="28"/>
          <w:szCs w:val="28"/>
        </w:rPr>
        <w:t xml:space="preserve">ся оснований для отказа в предоставлении муниципальной услуги в соответствии с пунктом 15 раздела </w:t>
      </w:r>
      <w:r>
        <w:rPr>
          <w:rFonts w:ascii="PT Astra Serif" w:hAnsi="PT Astra Serif" w:cs="Arial"/>
          <w:sz w:val="28"/>
          <w:szCs w:val="28"/>
          <w:lang w:val="en-US"/>
        </w:rPr>
        <w:t>II</w:t>
      </w:r>
      <w:r>
        <w:rPr>
          <w:rFonts w:ascii="PT Astra Serif" w:hAnsi="PT Astra Serif" w:cs="Arial"/>
          <w:sz w:val="28"/>
          <w:szCs w:val="28"/>
        </w:rPr>
        <w:t xml:space="preserve"> настоящего Административного регламента, специалист отдела архитектуры и градостроительства Департамента подготавливает проект решения об отказе в установл</w:t>
      </w:r>
      <w:r>
        <w:rPr>
          <w:rFonts w:ascii="PT Astra Serif" w:hAnsi="PT Astra Serif" w:cs="Arial"/>
          <w:sz w:val="28"/>
          <w:szCs w:val="28"/>
        </w:rPr>
        <w:t>ении публичного сервитута с обязательной ссылкой на основания для отказа.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Должностное лицо Департамента принимает решение об отказе в установлении публичного сервитута.</w:t>
      </w:r>
    </w:p>
    <w:p w:rsidR="00541D05" w:rsidRDefault="0003281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Специалист отдела документационного обеспечения Департамента регистрирует решение об от</w:t>
      </w:r>
      <w:r>
        <w:rPr>
          <w:rFonts w:ascii="PT Astra Serif" w:hAnsi="PT Astra Serif" w:cs="Arial"/>
          <w:sz w:val="28"/>
          <w:szCs w:val="28"/>
        </w:rPr>
        <w:t>казе в установлении публичного сервитута в информационной системе «Служебная корреспонденция» с присвоением номера и даты.</w:t>
      </w:r>
    </w:p>
    <w:p w:rsidR="00541D05" w:rsidRDefault="0003281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При отсутствии оснований для отказа в предоставлении муниципальной услуги специалист отдела архитектуры и градостроительства Департам</w:t>
      </w:r>
      <w:r>
        <w:rPr>
          <w:rFonts w:ascii="PT Astra Serif" w:hAnsi="PT Astra Serif"/>
          <w:sz w:val="28"/>
          <w:szCs w:val="28"/>
        </w:rPr>
        <w:t>ента через 30 дней со дня опубликования направляет ходатайство и приложенные документы специалисту отдела земельных и лесных отношений Управления земельных ресурсов и строительства (далее — отдел земельных и лесных отношений) Департамента с сопроводительны</w:t>
      </w:r>
      <w:r>
        <w:rPr>
          <w:rFonts w:ascii="PT Astra Serif" w:hAnsi="PT Astra Serif"/>
          <w:sz w:val="28"/>
          <w:szCs w:val="28"/>
        </w:rPr>
        <w:t>м письмом о возможности принятия решения об установлении публичного сервитута.</w:t>
      </w:r>
      <w:proofErr w:type="gramEnd"/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Специалист отдела земельных и лесных отношений Департамента осуществляет подготовку </w:t>
      </w:r>
      <w:proofErr w:type="gramStart"/>
      <w:r>
        <w:rPr>
          <w:rFonts w:ascii="PT Astra Serif" w:hAnsi="PT Astra Serif"/>
          <w:sz w:val="28"/>
          <w:szCs w:val="28"/>
        </w:rPr>
        <w:t>проекта постановления Администрации города Кургана</w:t>
      </w:r>
      <w:proofErr w:type="gramEnd"/>
      <w:r>
        <w:rPr>
          <w:rFonts w:ascii="PT Astra Serif" w:hAnsi="PT Astra Serif"/>
          <w:sz w:val="28"/>
          <w:szCs w:val="28"/>
        </w:rPr>
        <w:t xml:space="preserve"> об установлении публичного сервитута в соо</w:t>
      </w:r>
      <w:r>
        <w:rPr>
          <w:rFonts w:ascii="PT Astra Serif" w:hAnsi="PT Astra Serif"/>
          <w:sz w:val="28"/>
          <w:szCs w:val="28"/>
        </w:rPr>
        <w:t>тветствии с требованиями, установленными статьей 39.43 Земельного Кодекса Российской Федерации.</w:t>
      </w:r>
    </w:p>
    <w:p w:rsidR="00541D05" w:rsidRDefault="000328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Подготовленный проект постановления об установлении публичного сервитута с ходатайством и приложенными документами направляются в Администрацию города Кургана д</w:t>
      </w:r>
      <w:r>
        <w:rPr>
          <w:rFonts w:ascii="PT Astra Serif" w:hAnsi="PT Astra Serif"/>
          <w:sz w:val="28"/>
          <w:szCs w:val="28"/>
        </w:rPr>
        <w:t>ля согласования и принятия постановления.</w:t>
      </w:r>
    </w:p>
    <w:p w:rsidR="00541D05" w:rsidRDefault="0003281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ascii="PT Astra Serif" w:hAnsi="PT Astra Serif" w:cs="Arial"/>
          <w:sz w:val="28"/>
          <w:szCs w:val="28"/>
          <w:shd w:val="clear" w:color="auto" w:fill="FFFFFF"/>
        </w:rPr>
        <w:t>,</w:t>
      </w:r>
      <w:proofErr w:type="gramEnd"/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если ходатайство об установлении публичного сервитута в целях реконструкции инженерного сооружения, которое переносится в связи с изъятием земельного участка для государственных или муниципальных нужд, по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дано одновременно с ходатайством об изъятии земельного участка для государственных или муниципальных нужд,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б изъятии земельного участка для государственных или муниципальных нужд.</w:t>
      </w:r>
    </w:p>
    <w:p w:rsidR="00541D05" w:rsidRDefault="00032818">
      <w:pPr>
        <w:ind w:firstLine="708"/>
        <w:jc w:val="both"/>
        <w:rPr>
          <w:rFonts w:ascii="PT Astra Serif" w:hAnsi="PT Astra Serif" w:cs="Arial"/>
          <w:sz w:val="28"/>
          <w:szCs w:val="28"/>
          <w:highlight w:val="white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 xml:space="preserve">Максимальный срок </w:t>
      </w:r>
      <w:r>
        <w:rPr>
          <w:rFonts w:ascii="PT Astra Serif" w:hAnsi="PT Astra Serif" w:cs="Arial"/>
          <w:sz w:val="28"/>
          <w:szCs w:val="28"/>
        </w:rPr>
        <w:t>исполнения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административной процедуры составляет </w:t>
      </w:r>
      <w:r>
        <w:rPr>
          <w:rFonts w:ascii="PT Astra Serif" w:hAnsi="PT Astra Serif" w:cs="Arial"/>
          <w:sz w:val="28"/>
          <w:szCs w:val="28"/>
        </w:rPr>
        <w:t>43 дня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541D05" w:rsidRDefault="00032818">
      <w:pPr>
        <w:ind w:firstLine="708"/>
        <w:jc w:val="both"/>
        <w:rPr>
          <w:highlight w:val="yellow"/>
        </w:rPr>
      </w:pPr>
      <w:r>
        <w:rPr>
          <w:rFonts w:ascii="PT Astra Serif" w:hAnsi="PT Astra Serif" w:cs="Arial"/>
          <w:sz w:val="28"/>
          <w:szCs w:val="28"/>
        </w:rPr>
        <w:t>34.</w:t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 xml:space="preserve">Критерием принятия решения об установлении публичного сервитута является отсутствие оснований для возврата ходатайства, предусмотренных пунктом  14 раздела </w:t>
      </w:r>
      <w:r>
        <w:rPr>
          <w:rFonts w:ascii="PT Astra Serif" w:hAnsi="PT Astra Serif" w:cs="Arial"/>
          <w:sz w:val="28"/>
          <w:szCs w:val="28"/>
          <w:lang w:val="en-US"/>
        </w:rPr>
        <w:t>II</w:t>
      </w:r>
      <w:r>
        <w:rPr>
          <w:rFonts w:ascii="PT Astra Serif" w:hAnsi="PT Astra Serif" w:cs="Arial"/>
          <w:sz w:val="28"/>
          <w:szCs w:val="28"/>
        </w:rPr>
        <w:t xml:space="preserve"> настоящего Административного регламента, и отсутствие оснований для отказа в установлении публичн</w:t>
      </w:r>
      <w:r>
        <w:rPr>
          <w:rFonts w:ascii="PT Astra Serif" w:hAnsi="PT Astra Serif" w:cs="Arial"/>
          <w:sz w:val="28"/>
          <w:szCs w:val="28"/>
        </w:rPr>
        <w:t xml:space="preserve">ого сервитута, предусмотренных пунктом 15 раздела </w:t>
      </w:r>
      <w:r>
        <w:rPr>
          <w:rFonts w:ascii="PT Astra Serif" w:hAnsi="PT Astra Serif" w:cs="Arial"/>
          <w:sz w:val="28"/>
          <w:szCs w:val="28"/>
          <w:lang w:val="en-US"/>
        </w:rPr>
        <w:t>II</w:t>
      </w:r>
      <w:r>
        <w:rPr>
          <w:rFonts w:ascii="PT Astra Serif" w:hAnsi="PT Astra Serif" w:cs="Arial"/>
          <w:sz w:val="28"/>
          <w:szCs w:val="28"/>
        </w:rPr>
        <w:t xml:space="preserve"> настоящего Административного регламента. </w:t>
      </w:r>
    </w:p>
    <w:p w:rsidR="00541D05" w:rsidRDefault="00032818">
      <w:pPr>
        <w:ind w:firstLine="708"/>
        <w:jc w:val="both"/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35.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ab/>
        <w:t>Результатом административной процедуры является</w:t>
      </w:r>
      <w:r>
        <w:rPr>
          <w:rFonts w:ascii="PT Astra Serif" w:hAnsi="PT Astra Serif" w:cs="Arial"/>
          <w:sz w:val="28"/>
          <w:szCs w:val="28"/>
        </w:rPr>
        <w:t xml:space="preserve"> возврат ходатайства без рассмотрения либо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принятие </w:t>
      </w:r>
      <w:r>
        <w:rPr>
          <w:rFonts w:ascii="PT Astra Serif" w:hAnsi="PT Astra Serif" w:cs="Arial"/>
          <w:sz w:val="28"/>
          <w:szCs w:val="28"/>
        </w:rPr>
        <w:t>решения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об установлении публичного сервитута </w:t>
      </w:r>
      <w:r>
        <w:rPr>
          <w:rFonts w:ascii="PT Astra Serif" w:hAnsi="PT Astra Serif" w:cs="Arial"/>
          <w:sz w:val="28"/>
          <w:szCs w:val="28"/>
        </w:rPr>
        <w:t>либо об отказ</w:t>
      </w:r>
      <w:r>
        <w:rPr>
          <w:rFonts w:ascii="PT Astra Serif" w:hAnsi="PT Astra Serif" w:cs="Arial"/>
          <w:sz w:val="28"/>
          <w:szCs w:val="28"/>
        </w:rPr>
        <w:t>е в установлении публичного сервитута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541D05" w:rsidRDefault="00032818">
      <w:pPr>
        <w:ind w:firstLine="708"/>
        <w:jc w:val="both"/>
      </w:pPr>
      <w:r>
        <w:rPr>
          <w:rFonts w:ascii="PT Astra Serif" w:hAnsi="PT Astra Serif" w:cs="Arial"/>
          <w:sz w:val="28"/>
          <w:szCs w:val="28"/>
        </w:rPr>
        <w:t>36.</w:t>
      </w:r>
      <w:r>
        <w:rPr>
          <w:rFonts w:ascii="PT Astra Serif" w:hAnsi="PT Astra Serif" w:cs="Arial"/>
          <w:sz w:val="28"/>
          <w:szCs w:val="28"/>
        </w:rPr>
        <w:tab/>
        <w:t>Способ фиксации результата выполнения административной процедуры: принятое постановление Администрации города Кургана об установлении публичного сервитута либо отказ в установлении сервитута.</w:t>
      </w:r>
    </w:p>
    <w:p w:rsidR="00541D05" w:rsidRDefault="00541D05">
      <w:pPr>
        <w:ind w:firstLine="708"/>
        <w:jc w:val="both"/>
        <w:rPr>
          <w:rFonts w:ascii="PT Astra Serif" w:hAnsi="PT Astra Serif" w:cs="Arial"/>
          <w:sz w:val="28"/>
          <w:szCs w:val="28"/>
          <w:highlight w:val="white"/>
        </w:rPr>
      </w:pPr>
    </w:p>
    <w:p w:rsidR="00541D05" w:rsidRDefault="00032818">
      <w:pPr>
        <w:ind w:firstLine="708"/>
        <w:jc w:val="center"/>
      </w:pPr>
      <w:r>
        <w:rPr>
          <w:rFonts w:ascii="PT Astra Serif" w:hAnsi="PT Astra Serif" w:cs="Arial"/>
          <w:b/>
          <w:sz w:val="28"/>
          <w:szCs w:val="28"/>
          <w:shd w:val="clear" w:color="auto" w:fill="FFFFFF"/>
        </w:rPr>
        <w:t xml:space="preserve">Глава </w:t>
      </w:r>
      <w:r>
        <w:rPr>
          <w:rFonts w:ascii="PT Astra Serif" w:hAnsi="PT Astra Serif" w:cs="Arial"/>
          <w:b/>
          <w:sz w:val="28"/>
          <w:szCs w:val="28"/>
        </w:rPr>
        <w:t>6</w:t>
      </w:r>
      <w:r>
        <w:rPr>
          <w:rFonts w:ascii="PT Astra Serif" w:hAnsi="PT Astra Serif" w:cs="Arial"/>
          <w:b/>
          <w:sz w:val="28"/>
          <w:szCs w:val="28"/>
          <w:shd w:val="clear" w:color="auto" w:fill="FFFFFF"/>
        </w:rPr>
        <w:t xml:space="preserve">. </w:t>
      </w:r>
      <w:r>
        <w:rPr>
          <w:rFonts w:ascii="PT Astra Serif" w:hAnsi="PT Astra Serif"/>
          <w:b/>
          <w:bCs/>
          <w:sz w:val="28"/>
          <w:szCs w:val="28"/>
        </w:rPr>
        <w:t>Выдача (нап</w:t>
      </w:r>
      <w:r>
        <w:rPr>
          <w:rFonts w:ascii="PT Astra Serif" w:hAnsi="PT Astra Serif"/>
          <w:b/>
          <w:bCs/>
          <w:sz w:val="28"/>
          <w:szCs w:val="28"/>
        </w:rPr>
        <w:t>равление) заявителю решения об установлении публичного сервитута либо об отказе в установлении публичного сервитута</w:t>
      </w:r>
    </w:p>
    <w:p w:rsidR="00541D05" w:rsidRDefault="00541D05">
      <w:pPr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37.</w:t>
      </w:r>
      <w:r>
        <w:rPr>
          <w:rFonts w:ascii="PT Astra Serif" w:hAnsi="PT Astra Serif"/>
          <w:bCs/>
          <w:sz w:val="28"/>
          <w:szCs w:val="28"/>
        </w:rPr>
        <w:tab/>
        <w:t xml:space="preserve">Основанием для начала выполнения административной процедуры является </w:t>
      </w:r>
      <w:r>
        <w:rPr>
          <w:rFonts w:ascii="PT Astra Serif" w:hAnsi="PT Astra Serif"/>
          <w:sz w:val="28"/>
          <w:szCs w:val="28"/>
        </w:rPr>
        <w:t xml:space="preserve">принятие решения об установлении публичного сервитута </w:t>
      </w:r>
      <w:r>
        <w:rPr>
          <w:rFonts w:ascii="PT Astra Serif" w:hAnsi="PT Astra Serif" w:cs="Arial"/>
          <w:bCs/>
          <w:sz w:val="28"/>
          <w:szCs w:val="28"/>
        </w:rPr>
        <w:t xml:space="preserve">либо об </w:t>
      </w:r>
      <w:r>
        <w:rPr>
          <w:rFonts w:ascii="PT Astra Serif" w:hAnsi="PT Astra Serif" w:cs="Arial"/>
          <w:bCs/>
          <w:sz w:val="28"/>
          <w:szCs w:val="28"/>
        </w:rPr>
        <w:t>отказе в установлении публичного сервитута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38.</w:t>
      </w:r>
      <w:r>
        <w:rPr>
          <w:rFonts w:ascii="PT Astra Serif" w:hAnsi="PT Astra Serif"/>
          <w:bCs/>
          <w:sz w:val="28"/>
          <w:szCs w:val="28"/>
        </w:rPr>
        <w:tab/>
        <w:t>Выдача (направление) заявителю решения об установлении публичного сервитута либо об отказе в установлении публичного сервитута осуществляется</w:t>
      </w:r>
      <w: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специалистом отдела архитектуры и градостроительства Департамента </w:t>
      </w:r>
      <w:r>
        <w:rPr>
          <w:rFonts w:ascii="PT Astra Serif" w:hAnsi="PT Astra Serif"/>
          <w:bCs/>
          <w:sz w:val="28"/>
          <w:szCs w:val="28"/>
        </w:rPr>
        <w:t>способом, указанным в ходатайстве об установлении сервитута.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Выдача (направление) решения об установлении публичного сервитута осуществляется с приложением сведений о лицах, являющихся правообладателями земельных участков; сведений о лицах, подавших </w:t>
      </w:r>
      <w:r>
        <w:rPr>
          <w:rFonts w:ascii="PT Astra Serif" w:hAnsi="PT Astra Serif"/>
          <w:bCs/>
          <w:sz w:val="28"/>
          <w:szCs w:val="28"/>
        </w:rPr>
        <w:t>заявления об учете их прав на земельные участки; копий документов, подтверждающих права указанных лиц на земельные участки.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В течение 5 рабочих дней со дня принятия постановления об установлении публичного сервитута специалист отдела архитектуры и градостр</w:t>
      </w:r>
      <w:r>
        <w:rPr>
          <w:rFonts w:ascii="PT Astra Serif" w:hAnsi="PT Astra Serif"/>
          <w:bCs/>
          <w:sz w:val="28"/>
          <w:szCs w:val="28"/>
        </w:rPr>
        <w:t>оительства Департамента направляет: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- сведения о границах публичного сервитута в орган регистрации прав с целью внесения их в Единый государственный реестр недвижимости;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- копию решения правообладателям земельных участков, в отношении которых принято поста</w:t>
      </w:r>
      <w:r>
        <w:rPr>
          <w:rFonts w:ascii="PT Astra Serif" w:hAnsi="PT Astra Serif"/>
          <w:bCs/>
          <w:sz w:val="28"/>
          <w:szCs w:val="28"/>
        </w:rPr>
        <w:t xml:space="preserve">новление об установлении публичного сервитута. 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Максимальный срок исполнения административной процедуры - 1 день.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lastRenderedPageBreak/>
        <w:t>39.</w:t>
      </w:r>
      <w:r>
        <w:rPr>
          <w:rFonts w:ascii="PT Astra Serif" w:hAnsi="PT Astra Serif"/>
          <w:bCs/>
          <w:sz w:val="28"/>
          <w:szCs w:val="28"/>
        </w:rPr>
        <w:tab/>
        <w:t xml:space="preserve">Критерием выдачи (направления) заявителю </w:t>
      </w:r>
      <w:r>
        <w:rPr>
          <w:rFonts w:ascii="PT Astra Serif" w:hAnsi="PT Astra Serif"/>
          <w:sz w:val="28"/>
          <w:szCs w:val="28"/>
        </w:rPr>
        <w:t>решения об установлении публичного сервитута является наличие принятого постановления об установл</w:t>
      </w:r>
      <w:r>
        <w:rPr>
          <w:rFonts w:ascii="PT Astra Serif" w:hAnsi="PT Astra Serif"/>
          <w:sz w:val="28"/>
          <w:szCs w:val="28"/>
        </w:rPr>
        <w:t xml:space="preserve">ении публичного сервитута. 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40.</w:t>
      </w:r>
      <w:r>
        <w:rPr>
          <w:rFonts w:ascii="PT Astra Serif" w:hAnsi="PT Astra Serif"/>
          <w:bCs/>
          <w:sz w:val="28"/>
          <w:szCs w:val="28"/>
        </w:rPr>
        <w:tab/>
        <w:t>Результатом административной процедуры является выдача (направление) заявителю решения об установлении публичного сервитута либо об отказе в установлении публичного сервитута.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41.</w:t>
      </w:r>
      <w:r>
        <w:rPr>
          <w:rFonts w:ascii="PT Astra Serif" w:hAnsi="PT Astra Serif"/>
          <w:bCs/>
          <w:sz w:val="28"/>
          <w:szCs w:val="28"/>
        </w:rPr>
        <w:tab/>
        <w:t>Способ фиксации результата выполнения админи</w:t>
      </w:r>
      <w:r>
        <w:rPr>
          <w:rFonts w:ascii="PT Astra Serif" w:hAnsi="PT Astra Serif"/>
          <w:bCs/>
          <w:sz w:val="28"/>
          <w:szCs w:val="28"/>
        </w:rPr>
        <w:t>стративной процедуры: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- подпись заявителя или его представителя о получении постановления об установлении публичного сервитута либо отказа в установлении публичного сервитута на экземпляре ходатайства, которое остается в Департаменте — при выдаче постановл</w:t>
      </w:r>
      <w:r>
        <w:rPr>
          <w:rFonts w:ascii="PT Astra Serif" w:hAnsi="PT Astra Serif"/>
          <w:bCs/>
          <w:sz w:val="28"/>
          <w:szCs w:val="28"/>
        </w:rPr>
        <w:t>ения либо отказа Департаментом;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 xml:space="preserve">- регистрация в информационной системе «Служебная корреспонденция» - при направлении </w:t>
      </w:r>
      <w:bookmarkStart w:id="6" w:name="__DdeLink__3287_1107700761"/>
      <w:r>
        <w:rPr>
          <w:rFonts w:ascii="PT Astra Serif" w:hAnsi="PT Astra Serif"/>
          <w:bCs/>
          <w:sz w:val="28"/>
          <w:szCs w:val="28"/>
        </w:rPr>
        <w:t>постановления об установлении публичного сервитута либо отказа в установлении публичного сервитута заявителю</w:t>
      </w:r>
      <w:bookmarkEnd w:id="6"/>
      <w:r>
        <w:rPr>
          <w:rFonts w:ascii="PT Astra Serif" w:hAnsi="PT Astra Serif"/>
          <w:bCs/>
          <w:sz w:val="28"/>
          <w:szCs w:val="28"/>
        </w:rPr>
        <w:t xml:space="preserve"> посредством почтового отправле</w:t>
      </w:r>
      <w:r>
        <w:rPr>
          <w:rFonts w:ascii="PT Astra Serif" w:hAnsi="PT Astra Serif"/>
          <w:bCs/>
          <w:sz w:val="28"/>
          <w:szCs w:val="28"/>
        </w:rPr>
        <w:t>ния;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 xml:space="preserve">- электронное письмо — при направлении постановления об установлении публичного сервитута либо отказа в установлении публичного сервитута заявителю посредством электронной почты.    </w:t>
      </w:r>
    </w:p>
    <w:p w:rsidR="00541D05" w:rsidRDefault="00541D05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center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center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center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center"/>
        <w:rPr>
          <w:rFonts w:ascii="PT Astra Serif" w:hAnsi="PT Astra Serif"/>
          <w:bCs/>
          <w:sz w:val="28"/>
          <w:szCs w:val="28"/>
        </w:rPr>
      </w:pPr>
    </w:p>
    <w:p w:rsidR="00541D05" w:rsidRDefault="00032818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РАЗДЕЛ </w:t>
      </w:r>
      <w:r>
        <w:rPr>
          <w:rFonts w:ascii="PT Astra Serif" w:hAnsi="PT Astra Serif"/>
          <w:b/>
          <w:sz w:val="28"/>
          <w:szCs w:val="28"/>
          <w:lang w:val="en-US"/>
        </w:rPr>
        <w:t>IV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bCs/>
          <w:sz w:val="28"/>
          <w:szCs w:val="28"/>
        </w:rPr>
        <w:t xml:space="preserve">ФОРМЫ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ИСПОЛНЕНИЕМ</w:t>
      </w:r>
    </w:p>
    <w:p w:rsidR="00541D05" w:rsidRDefault="00032818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АДМИНИСТРАТИВНОГО РЕГ</w:t>
      </w:r>
      <w:r>
        <w:rPr>
          <w:rFonts w:ascii="PT Astra Serif" w:hAnsi="PT Astra Serif"/>
          <w:b/>
          <w:bCs/>
          <w:sz w:val="28"/>
          <w:szCs w:val="28"/>
        </w:rPr>
        <w:t>ЛАМЕНТА</w:t>
      </w:r>
    </w:p>
    <w:p w:rsidR="00541D05" w:rsidRDefault="00541D0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1D05" w:rsidRDefault="00032818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42.</w:t>
      </w:r>
      <w:r>
        <w:rPr>
          <w:rFonts w:ascii="PT Astra Serif" w:hAnsi="PT Astra Serif"/>
          <w:bCs/>
          <w:sz w:val="28"/>
          <w:szCs w:val="28"/>
        </w:rPr>
        <w:tab/>
        <w:t xml:space="preserve">Текущий </w:t>
      </w:r>
      <w:proofErr w:type="gramStart"/>
      <w:r>
        <w:rPr>
          <w:rFonts w:ascii="PT Astra Serif" w:hAnsi="PT Astra Serif"/>
          <w:bCs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специалистами </w:t>
      </w:r>
      <w:r>
        <w:rPr>
          <w:rFonts w:ascii="PT Astra Serif" w:hAnsi="PT Astra Serif"/>
          <w:color w:val="000000"/>
          <w:sz w:val="28"/>
          <w:szCs w:val="28"/>
        </w:rPr>
        <w:t>Департамента,</w:t>
      </w:r>
      <w:r>
        <w:rPr>
          <w:rFonts w:ascii="PT Astra Serif" w:hAnsi="PT Astra Serif"/>
          <w:sz w:val="28"/>
          <w:szCs w:val="28"/>
        </w:rPr>
        <w:t xml:space="preserve"> осуществляется директором Департамента.</w:t>
      </w:r>
    </w:p>
    <w:p w:rsidR="00541D05" w:rsidRDefault="00032818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43.</w:t>
      </w:r>
      <w:r>
        <w:rPr>
          <w:rFonts w:ascii="PT Astra Serif" w:hAnsi="PT Astra Serif"/>
          <w:sz w:val="28"/>
          <w:szCs w:val="28"/>
        </w:rPr>
        <w:tab/>
        <w:t xml:space="preserve">Текущий </w:t>
      </w:r>
      <w:r>
        <w:rPr>
          <w:rFonts w:ascii="PT Astra Serif" w:hAnsi="PT Astra Serif"/>
          <w:sz w:val="28"/>
          <w:szCs w:val="28"/>
        </w:rPr>
        <w:t>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регламента, нормативных правовых актов Российской Федерации и муниципальных правовых актов.</w:t>
      </w:r>
    </w:p>
    <w:p w:rsidR="00541D05" w:rsidRDefault="00032818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44.</w:t>
      </w:r>
      <w:r>
        <w:rPr>
          <w:rFonts w:ascii="PT Astra Serif" w:hAnsi="PT Astra Serif"/>
          <w:sz w:val="28"/>
          <w:szCs w:val="28"/>
        </w:rPr>
        <w:tab/>
        <w:t>Плановые проверки осущ</w:t>
      </w:r>
      <w:r>
        <w:rPr>
          <w:rFonts w:ascii="PT Astra Serif" w:hAnsi="PT Astra Serif"/>
          <w:sz w:val="28"/>
          <w:szCs w:val="28"/>
        </w:rPr>
        <w:t xml:space="preserve">ествляются на основании планов работы </w:t>
      </w:r>
      <w:r>
        <w:rPr>
          <w:rFonts w:ascii="PT Astra Serif" w:hAnsi="PT Astra Serif"/>
          <w:color w:val="000000"/>
          <w:sz w:val="28"/>
          <w:szCs w:val="28"/>
        </w:rPr>
        <w:t>Департамента.</w:t>
      </w:r>
    </w:p>
    <w:p w:rsidR="00541D05" w:rsidRDefault="00032818">
      <w:pPr>
        <w:ind w:firstLine="709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Внеплановые проверки проводятся по конкретному </w:t>
      </w:r>
      <w:r>
        <w:rPr>
          <w:rFonts w:ascii="PT Astra Serif" w:hAnsi="PT Astra Serif"/>
          <w:color w:val="000000"/>
          <w:sz w:val="28"/>
          <w:szCs w:val="28"/>
        </w:rPr>
        <w:t xml:space="preserve">обращению заявителя. </w:t>
      </w:r>
    </w:p>
    <w:p w:rsidR="00541D05" w:rsidRDefault="00032818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45.</w:t>
      </w:r>
      <w:r>
        <w:rPr>
          <w:rFonts w:ascii="PT Astra Serif" w:hAnsi="PT Astra Serif"/>
          <w:color w:val="000000"/>
          <w:sz w:val="28"/>
          <w:szCs w:val="28"/>
        </w:rPr>
        <w:tab/>
        <w:t xml:space="preserve">Администрация города Кургана осуществляет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предоставлением муниципальной услуги Департаментом</w:t>
      </w:r>
      <w:r>
        <w:rPr>
          <w:rFonts w:ascii="PT Astra Serif" w:hAnsi="PT Astra Serif"/>
          <w:sz w:val="28"/>
          <w:szCs w:val="28"/>
        </w:rPr>
        <w:t>.</w:t>
      </w:r>
    </w:p>
    <w:p w:rsidR="00541D05" w:rsidRDefault="00032818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46.</w:t>
      </w: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заявителя, рассмотрение, принятие решений и </w:t>
      </w:r>
      <w:r>
        <w:rPr>
          <w:rFonts w:ascii="PT Astra Serif" w:hAnsi="PT Astra Serif"/>
          <w:sz w:val="28"/>
          <w:szCs w:val="28"/>
        </w:rPr>
        <w:lastRenderedPageBreak/>
        <w:t>подготовку ответов на обращения заявителя, содержащие жалобы на реше</w:t>
      </w:r>
      <w:r>
        <w:rPr>
          <w:rFonts w:ascii="PT Astra Serif" w:hAnsi="PT Astra Serif"/>
          <w:sz w:val="28"/>
          <w:szCs w:val="28"/>
        </w:rPr>
        <w:t xml:space="preserve">ния, действия (бездействие) должностных лиц </w:t>
      </w:r>
      <w:r>
        <w:rPr>
          <w:rFonts w:ascii="PT Astra Serif" w:hAnsi="PT Astra Serif"/>
          <w:color w:val="000000"/>
          <w:sz w:val="28"/>
          <w:szCs w:val="28"/>
        </w:rPr>
        <w:t>Департамента.</w:t>
      </w:r>
    </w:p>
    <w:p w:rsidR="00541D05" w:rsidRDefault="00032818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47.</w:t>
      </w:r>
      <w:r>
        <w:rPr>
          <w:rFonts w:ascii="PT Astra Serif" w:hAnsi="PT Astra Serif"/>
          <w:sz w:val="28"/>
          <w:szCs w:val="28"/>
        </w:rPr>
        <w:tab/>
        <w:t>По результатам проверок, в случае выявления нарушений прав заявителя, осуществляется привлечение виновных лиц к ответственности в соответствии с действующим законодательством РФ.</w:t>
      </w:r>
    </w:p>
    <w:p w:rsidR="00541D05" w:rsidRDefault="00541D05">
      <w:pPr>
        <w:rPr>
          <w:rFonts w:ascii="PT Astra Serif" w:hAnsi="PT Astra Serif"/>
          <w:sz w:val="28"/>
          <w:szCs w:val="28"/>
        </w:rPr>
      </w:pPr>
    </w:p>
    <w:p w:rsidR="00541D05" w:rsidRDefault="00032818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РАЗДЕЛ </w:t>
      </w:r>
      <w:r>
        <w:rPr>
          <w:rFonts w:ascii="PT Astra Serif" w:hAnsi="PT Astra Serif"/>
          <w:b/>
          <w:bCs/>
          <w:sz w:val="28"/>
          <w:szCs w:val="28"/>
          <w:lang w:val="en-US"/>
        </w:rPr>
        <w:t>V</w:t>
      </w:r>
      <w:r>
        <w:rPr>
          <w:rFonts w:ascii="PT Astra Serif" w:hAnsi="PT Astra Serif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</w:t>
      </w:r>
      <w:r>
        <w:rPr>
          <w:rFonts w:ascii="PT Astra Serif" w:hAnsi="PT Astra Serif"/>
          <w:b/>
          <w:color w:val="000000"/>
          <w:sz w:val="28"/>
          <w:szCs w:val="28"/>
        </w:rPr>
        <w:t>ДЕПАРТАМЕНТА АРХИТЕКТУРЫ, СТРОИТЕЛЬСТВА И ЗЕМЕЛЬНЫХ ОТНОШЕНИЙ АДМИНИСТРАЦИИ ГОРОДА КУРГАНА,</w:t>
      </w:r>
      <w:r>
        <w:rPr>
          <w:rFonts w:ascii="PT Astra Serif" w:hAnsi="PT Astra Serif"/>
          <w:b/>
          <w:bCs/>
          <w:sz w:val="28"/>
          <w:szCs w:val="28"/>
        </w:rPr>
        <w:t xml:space="preserve"> ДОЛЖНОСТНОГО ЛИЦА ДЕПАРТАМЕНТА ЛИБО МУНИЦИПАЛЬНОГО СЛУЖАЩЕГО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PT Astra Serif" w:hAnsi="PT Astra Serif" w:cs="Times New Roman"/>
          <w:sz w:val="28"/>
        </w:rPr>
      </w:pPr>
      <w:r>
        <w:rPr>
          <w:rFonts w:ascii="PT Astra Serif" w:hAnsi="PT Astra Serif"/>
          <w:bCs/>
          <w:sz w:val="28"/>
          <w:szCs w:val="28"/>
        </w:rPr>
        <w:tab/>
      </w:r>
    </w:p>
    <w:p w:rsidR="00541D05" w:rsidRDefault="0003281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48.</w:t>
      </w:r>
      <w:r>
        <w:rPr>
          <w:rFonts w:ascii="PT Astra Serif" w:hAnsi="PT Astra Serif"/>
          <w:bCs/>
          <w:sz w:val="28"/>
          <w:szCs w:val="28"/>
        </w:rPr>
        <w:tab/>
        <w:t>Заявитель</w:t>
      </w:r>
      <w:r>
        <w:rPr>
          <w:rFonts w:ascii="PT Astra Serif" w:hAnsi="PT Astra Serif"/>
          <w:color w:val="000000"/>
          <w:sz w:val="28"/>
          <w:szCs w:val="28"/>
        </w:rPr>
        <w:t xml:space="preserve"> вправе </w:t>
      </w:r>
      <w:r>
        <w:rPr>
          <w:rFonts w:ascii="PT Astra Serif" w:hAnsi="PT Astra Serif"/>
          <w:color w:val="000000"/>
          <w:sz w:val="28"/>
          <w:szCs w:val="28"/>
        </w:rPr>
        <w:t xml:space="preserve">обжаловать решения и действия (бездействие) </w:t>
      </w:r>
      <w:r>
        <w:rPr>
          <w:rFonts w:ascii="PT Astra Serif" w:hAnsi="PT Astra Serif"/>
          <w:sz w:val="28"/>
          <w:szCs w:val="28"/>
        </w:rPr>
        <w:t xml:space="preserve">Департамента, </w:t>
      </w:r>
      <w:r>
        <w:rPr>
          <w:rFonts w:ascii="PT Astra Serif" w:hAnsi="PT Astra Serif"/>
          <w:color w:val="000000"/>
          <w:sz w:val="28"/>
          <w:szCs w:val="28"/>
        </w:rPr>
        <w:t>уполномоченных должностных лиц Департамента либо муниципального служащего в ходе предоставления ими муниципальной услуги в досудебном (внесудебном) и судебном порядке.</w:t>
      </w:r>
    </w:p>
    <w:p w:rsidR="00541D05" w:rsidRDefault="00032818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49.</w:t>
      </w:r>
      <w:r>
        <w:rPr>
          <w:rFonts w:ascii="PT Astra Serif" w:hAnsi="PT Astra Serif"/>
          <w:color w:val="000000"/>
          <w:sz w:val="28"/>
          <w:szCs w:val="28"/>
        </w:rPr>
        <w:tab/>
        <w:t>П</w:t>
      </w:r>
      <w:r>
        <w:rPr>
          <w:rFonts w:ascii="PT Astra Serif" w:hAnsi="PT Astra Serif"/>
          <w:sz w:val="28"/>
          <w:szCs w:val="28"/>
        </w:rPr>
        <w:t>редметом досудебного (вне</w:t>
      </w:r>
      <w:r>
        <w:rPr>
          <w:rFonts w:ascii="PT Astra Serif" w:hAnsi="PT Astra Serif"/>
          <w:sz w:val="28"/>
          <w:szCs w:val="28"/>
        </w:rPr>
        <w:t>судебного) обжалования являются решения и действия (бездействие) Департамента, должностных лиц Департамента либо муниципальных служащих при исполнении Административного регламента, в том числе в следующих случаях: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нарушение срока регистрации заявления з</w:t>
      </w:r>
      <w:r>
        <w:rPr>
          <w:rFonts w:ascii="PT Astra Serif" w:hAnsi="PT Astra Serif" w:cs="Times New Roman"/>
          <w:sz w:val="28"/>
          <w:szCs w:val="28"/>
        </w:rPr>
        <w:t>аявителя о предоставлении муниципальной услуги;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нарушение срока предоставления муниципальной услуги;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настоящим Адм</w:t>
      </w:r>
      <w:r>
        <w:rPr>
          <w:rFonts w:ascii="PT Astra Serif" w:hAnsi="PT Astra Serif" w:cs="Times New Roman"/>
          <w:sz w:val="28"/>
          <w:szCs w:val="28"/>
        </w:rPr>
        <w:t>инистративным регламентом, для предоставления муниципальной услуги;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отказ </w:t>
      </w:r>
      <w:r>
        <w:rPr>
          <w:rFonts w:ascii="PT Astra Serif" w:hAnsi="PT Astra Serif"/>
          <w:sz w:val="28"/>
          <w:szCs w:val="28"/>
        </w:rPr>
        <w:t xml:space="preserve">в приеме документов, предоставление которых предусмотрено настоящим Административным регламентом для предоставления муниципальной услуги, у заявителя; 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>5) отказ в предоставлении м</w:t>
      </w:r>
      <w:r>
        <w:rPr>
          <w:rFonts w:ascii="PT Astra Serif" w:hAnsi="PT Astra Serif" w:cs="Times New Roman"/>
          <w:sz w:val="28"/>
          <w:szCs w:val="28"/>
        </w:rPr>
        <w:t>униципальной услуги, если основания отказа не предусмотрены настоящим Административным регламентом;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>6) затребование с заявителя при предоставлении муниципальной услуги платы;</w:t>
      </w:r>
    </w:p>
    <w:p w:rsidR="00541D05" w:rsidRDefault="0003281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>7) отказ в  исправлении допущенных опечаток и ошибок в выданных в результате пред</w:t>
      </w:r>
      <w:r>
        <w:rPr>
          <w:rFonts w:ascii="PT Astra Serif" w:hAnsi="PT Astra Serif" w:cs="Times New Roman"/>
          <w:sz w:val="28"/>
          <w:szCs w:val="28"/>
        </w:rPr>
        <w:t xml:space="preserve">оставления муниципальной услуги документах либо </w:t>
      </w:r>
      <w:r>
        <w:rPr>
          <w:rFonts w:ascii="PT Astra Serif" w:hAnsi="PT Astra Serif"/>
          <w:sz w:val="28"/>
          <w:szCs w:val="28"/>
        </w:rPr>
        <w:t>нарушение установленного срока таких исправлений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541D05" w:rsidRDefault="00032818">
      <w:pPr>
        <w:pStyle w:val="ConsPlusNormal0"/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8) </w:t>
      </w:r>
      <w:r>
        <w:rPr>
          <w:rFonts w:ascii="PT Astra Serif" w:hAnsi="PT Astra Serif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541D05" w:rsidRDefault="00032818">
      <w:pPr>
        <w:pStyle w:val="ConsPlusNormal0"/>
        <w:ind w:firstLine="709"/>
        <w:jc w:val="both"/>
      </w:pPr>
      <w:r>
        <w:rPr>
          <w:rFonts w:ascii="PT Astra Serif" w:hAnsi="PT Astra Serif"/>
          <w:sz w:val="28"/>
          <w:szCs w:val="28"/>
        </w:rPr>
        <w:t>9) приостановление предоставления муниципальной услуги;</w:t>
      </w:r>
    </w:p>
    <w:p w:rsidR="00541D05" w:rsidRDefault="00032818">
      <w:pPr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 xml:space="preserve">10) </w:t>
      </w:r>
      <w:r>
        <w:rPr>
          <w:rFonts w:ascii="PT Astra Serif" w:hAnsi="PT Astra Serif"/>
          <w:sz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>
        <w:rPr>
          <w:rFonts w:ascii="PT Astra Serif" w:hAnsi="PT Astra Serif"/>
          <w:sz w:val="28"/>
        </w:rPr>
        <w:lastRenderedPageBreak/>
        <w:t>необходимых для предоставления муниципальной услуги, либо</w:t>
      </w:r>
      <w:r>
        <w:rPr>
          <w:rFonts w:ascii="PT Astra Serif" w:hAnsi="PT Astra Serif"/>
          <w:sz w:val="28"/>
        </w:rPr>
        <w:t xml:space="preserve"> в предоставлении муниципальной услуги, за исключением случаев, предусмотренных пунктом 4 части 1 статьи 7 Федерального закона от 27.07.2010 г. № 210-ФЗ «Об организации предоставления государственных и муниципальных услуг».</w:t>
      </w:r>
      <w:proofErr w:type="gramEnd"/>
    </w:p>
    <w:p w:rsidR="00541D05" w:rsidRDefault="00032818">
      <w:pPr>
        <w:ind w:firstLine="709"/>
        <w:jc w:val="both"/>
        <w:outlineLvl w:val="1"/>
      </w:pPr>
      <w:r>
        <w:rPr>
          <w:rFonts w:ascii="PT Astra Serif" w:hAnsi="PT Astra Serif"/>
          <w:sz w:val="28"/>
          <w:szCs w:val="28"/>
        </w:rPr>
        <w:t>50.</w:t>
      </w:r>
      <w:r>
        <w:rPr>
          <w:rFonts w:ascii="PT Astra Serif" w:hAnsi="PT Astra Serif"/>
          <w:sz w:val="28"/>
          <w:szCs w:val="28"/>
        </w:rPr>
        <w:tab/>
        <w:t xml:space="preserve">Заявители вправе обратиться </w:t>
      </w:r>
      <w:r>
        <w:rPr>
          <w:rFonts w:ascii="PT Astra Serif" w:hAnsi="PT Astra Serif"/>
          <w:sz w:val="28"/>
          <w:szCs w:val="28"/>
        </w:rPr>
        <w:t xml:space="preserve">с жалобой в письменной форме на бумажном носителе, в электронной форме в Департамент. Жалобы на решения и действия (бездействие) директора Департамента подаются в Администрацию города Кургана. </w:t>
      </w:r>
    </w:p>
    <w:p w:rsidR="00541D05" w:rsidRDefault="00032818">
      <w:pPr>
        <w:pStyle w:val="ConsPlusNormal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Жалоба на</w:t>
      </w:r>
      <w:r>
        <w:rPr>
          <w:rFonts w:ascii="PT Astra Serif" w:hAnsi="PT Astra Serif"/>
          <w:sz w:val="28"/>
          <w:szCs w:val="28"/>
        </w:rPr>
        <w:t xml:space="preserve"> решения и действия (бездействие) директора Департаме</w:t>
      </w:r>
      <w:r>
        <w:rPr>
          <w:rFonts w:ascii="PT Astra Serif" w:hAnsi="PT Astra Serif"/>
          <w:sz w:val="28"/>
          <w:szCs w:val="28"/>
        </w:rPr>
        <w:t>нта, должностных лиц Департамента, муниципальных служащих Департамента</w:t>
      </w:r>
      <w:r>
        <w:rPr>
          <w:rFonts w:ascii="PT Astra Serif" w:hAnsi="PT Astra Serif" w:cs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rFonts w:ascii="PT Astra Serif" w:eastAsia="ArialMT" w:hAnsi="PT Astra Serif" w:cs="Times New Roman"/>
          <w:bCs/>
          <w:color w:val="000000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 xml:space="preserve"> города Кургана </w:t>
      </w:r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www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kurgan</w:t>
      </w:r>
      <w:r>
        <w:rPr>
          <w:rFonts w:ascii="PT Astra Serif" w:hAnsi="PT Astra Serif" w:cs="Times New Roman"/>
          <w:color w:val="000000"/>
          <w:sz w:val="28"/>
          <w:szCs w:val="28"/>
        </w:rPr>
        <w:t>-</w:t>
      </w:r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city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ru</w:t>
      </w:r>
      <w:r>
        <w:rPr>
          <w:rFonts w:ascii="PT Astra Serif" w:hAnsi="PT Astra Serif" w:cs="Times New Roman"/>
          <w:sz w:val="28"/>
          <w:szCs w:val="28"/>
        </w:rPr>
        <w:t>, Еди</w:t>
      </w:r>
      <w:r>
        <w:rPr>
          <w:rFonts w:ascii="PT Astra Serif" w:hAnsi="PT Astra Serif" w:cs="Times New Roman"/>
          <w:sz w:val="28"/>
          <w:szCs w:val="28"/>
        </w:rPr>
        <w:t>ного портала государственных и муниципальных услуг, через МФЦ, а также может быть принята при личном приеме заявителя.</w:t>
      </w:r>
    </w:p>
    <w:p w:rsidR="00541D05" w:rsidRDefault="00032818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51.</w:t>
      </w:r>
      <w:r>
        <w:rPr>
          <w:rFonts w:ascii="PT Astra Serif" w:hAnsi="PT Astra Serif"/>
          <w:sz w:val="28"/>
          <w:szCs w:val="28"/>
        </w:rPr>
        <w:tab/>
        <w:t xml:space="preserve">Жалоба должна соответствовать требованиям, предусмотренным </w:t>
      </w:r>
      <w:r>
        <w:rPr>
          <w:rFonts w:ascii="PT Astra Serif" w:hAnsi="PT Astra Serif"/>
          <w:color w:val="000000"/>
          <w:sz w:val="28"/>
          <w:szCs w:val="28"/>
        </w:rPr>
        <w:t>Федеральным законом</w:t>
      </w:r>
      <w:r>
        <w:rPr>
          <w:rFonts w:ascii="PT Astra Serif" w:hAnsi="PT Astra Serif"/>
          <w:sz w:val="28"/>
          <w:szCs w:val="28"/>
        </w:rPr>
        <w:t xml:space="preserve"> от 27 июля 2010 года № 210-ФЗ «Об организации предоста</w:t>
      </w:r>
      <w:r>
        <w:rPr>
          <w:rFonts w:ascii="PT Astra Serif" w:hAnsi="PT Astra Serif"/>
          <w:sz w:val="28"/>
          <w:szCs w:val="28"/>
        </w:rPr>
        <w:t>вления государственных и муниципальных услуг».</w:t>
      </w:r>
    </w:p>
    <w:p w:rsidR="00541D05" w:rsidRDefault="00032818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52.</w:t>
      </w:r>
      <w:r>
        <w:rPr>
          <w:rFonts w:ascii="PT Astra Serif" w:hAnsi="PT Astra Serif"/>
          <w:sz w:val="28"/>
          <w:szCs w:val="28"/>
        </w:rPr>
        <w:tab/>
        <w:t>Жалоба на решения и действия (бездействие) должностных лиц Департамента рассматривается директором Департамента. Жалоба на решение и действия (бездействие) директора Департамента рассматривается Администра</w:t>
      </w:r>
      <w:r>
        <w:rPr>
          <w:rFonts w:ascii="PT Astra Serif" w:hAnsi="PT Astra Serif"/>
          <w:sz w:val="28"/>
          <w:szCs w:val="28"/>
        </w:rPr>
        <w:t>цией города Кургана.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53.</w:t>
      </w:r>
      <w:r>
        <w:rPr>
          <w:rFonts w:ascii="PT Astra Serif" w:hAnsi="PT Astra Serif"/>
          <w:bCs/>
          <w:sz w:val="28"/>
          <w:szCs w:val="28"/>
        </w:rPr>
        <w:tab/>
        <w:t>Основанием для начала процедуры досудебного (внесудебного) обжалования является поступление жалобы от заявителя в Департамент или в Администрацию города Кургана.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54.</w:t>
      </w:r>
      <w:r>
        <w:rPr>
          <w:rFonts w:ascii="PT Astra Serif" w:hAnsi="PT Astra Serif"/>
          <w:bCs/>
          <w:sz w:val="28"/>
          <w:szCs w:val="28"/>
        </w:rPr>
        <w:tab/>
        <w:t>Жалоба должна содержать: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наименование органа, предоставляющего</w:t>
      </w:r>
      <w:r>
        <w:rPr>
          <w:rFonts w:ascii="PT Astra Serif" w:hAnsi="PT Astra Serif"/>
          <w:bCs/>
          <w:sz w:val="28"/>
          <w:szCs w:val="28"/>
        </w:rPr>
        <w:t xml:space="preserve">  муниципальную услугу, должностного лица Департамента либо муниципального служащего, решения и действия (бездействие) которых обжалуются;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наимен</w:t>
      </w:r>
      <w:r>
        <w:rPr>
          <w:rFonts w:ascii="PT Astra Serif" w:hAnsi="PT Astra Serif"/>
          <w:bCs/>
          <w:sz w:val="28"/>
          <w:szCs w:val="28"/>
        </w:rPr>
        <w:t>ование, сведения о месте нахождения заявителя - юридического лица, а также номер (номера) контактного телефона, адрес (адреса) электронной почты (при  наличии) и почтовый адрес, по которым должен быть направлен ответ заявителю;</w:t>
      </w:r>
      <w:proofErr w:type="gramEnd"/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сведения об обжалуемых ре</w:t>
      </w:r>
      <w:r>
        <w:rPr>
          <w:rFonts w:ascii="PT Astra Serif" w:hAnsi="PT Astra Serif"/>
          <w:bCs/>
          <w:sz w:val="28"/>
          <w:szCs w:val="28"/>
        </w:rPr>
        <w:t>шениях и действиях (бездействии) Департамента, должностного лица Департамента либо муниципального служащего;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доводы, на основании которых заявитель не согласен с решением   и действием (бездействием) Департамента, должностного лица Департамента либо мун</w:t>
      </w:r>
      <w:r>
        <w:rPr>
          <w:rFonts w:ascii="PT Astra Serif" w:hAnsi="PT Astra Serif"/>
          <w:bCs/>
          <w:sz w:val="28"/>
          <w:szCs w:val="28"/>
        </w:rPr>
        <w:t>иципального служащего.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55.</w:t>
      </w:r>
      <w:r>
        <w:rPr>
          <w:rFonts w:ascii="PT Astra Serif" w:hAnsi="PT Astra Serif"/>
          <w:bCs/>
          <w:sz w:val="28"/>
          <w:szCs w:val="28"/>
        </w:rPr>
        <w:tab/>
        <w:t>Жалоба подлежит рассмотрению в течение пятнадцати рабочих дней со дня ее регистрации, а в случае обжалования отказа в при</w:t>
      </w:r>
      <w:r>
        <w:rPr>
          <w:rFonts w:ascii="PT Astra Serif" w:hAnsi="PT Astra Serif"/>
          <w:bCs/>
          <w:sz w:val="28"/>
          <w:szCs w:val="28"/>
        </w:rPr>
        <w:t>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56.</w:t>
      </w:r>
      <w:r>
        <w:rPr>
          <w:rFonts w:ascii="PT Astra Serif" w:hAnsi="PT Astra Serif"/>
          <w:bCs/>
          <w:sz w:val="28"/>
          <w:szCs w:val="28"/>
        </w:rPr>
        <w:tab/>
        <w:t xml:space="preserve">По результатам рассмотрения жалобы принимается </w:t>
      </w:r>
      <w:r>
        <w:rPr>
          <w:rFonts w:ascii="PT Astra Serif" w:hAnsi="PT Astra Serif"/>
          <w:bCs/>
          <w:sz w:val="28"/>
          <w:szCs w:val="28"/>
        </w:rPr>
        <w:t>одно из следующих решений: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</w:t>
      </w:r>
      <w:r>
        <w:rPr>
          <w:rFonts w:ascii="PT Astra Serif" w:hAnsi="PT Astra Serif"/>
          <w:bCs/>
          <w:sz w:val="28"/>
          <w:szCs w:val="28"/>
        </w:rPr>
        <w:t>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в удовлетворении жалобы отказывается.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57.</w:t>
      </w:r>
      <w:r>
        <w:rPr>
          <w:rFonts w:ascii="PT Astra Serif" w:hAnsi="PT Astra Serif"/>
          <w:bCs/>
          <w:sz w:val="28"/>
          <w:szCs w:val="28"/>
        </w:rPr>
        <w:tab/>
        <w:t>Не позднее дн</w:t>
      </w:r>
      <w:r>
        <w:rPr>
          <w:rFonts w:ascii="PT Astra Serif" w:hAnsi="PT Astra Serif"/>
          <w:bCs/>
          <w:sz w:val="28"/>
          <w:szCs w:val="28"/>
        </w:rPr>
        <w:t>я, следующего за днем принятия решения, указанного в пункте 56 раздела V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1D05" w:rsidRDefault="00032818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8. </w:t>
      </w:r>
      <w:proofErr w:type="gramStart"/>
      <w:r>
        <w:rPr>
          <w:rFonts w:ascii="PT Astra Serif" w:hAnsi="PT Astra Serif"/>
          <w:sz w:val="28"/>
          <w:szCs w:val="28"/>
        </w:rPr>
        <w:t>Жалоба на решения и (или) действия (бездействие) Департамента, должностных лиц Департамента, либо муниципальных служащих при принятии решения об установлении публичного сервитута в отношении земельного участка и (или) земель (процедура включена в исчерп</w:t>
      </w:r>
      <w:r>
        <w:rPr>
          <w:rFonts w:ascii="PT Astra Serif" w:hAnsi="PT Astra Serif"/>
          <w:sz w:val="28"/>
          <w:szCs w:val="28"/>
        </w:rPr>
        <w:t>ывающий перечень процедур в сферах строительства, утвержденный Постановлением Правительства Российской Федерации от 30.04.2014 г. № 403) юридическим лицам и индивидуальным предпринимателям, являющимся субъектами градостроительных отношений, может быть пода</w:t>
      </w:r>
      <w:r>
        <w:rPr>
          <w:rFonts w:ascii="PT Astra Serif" w:hAnsi="PT Astra Serif"/>
          <w:sz w:val="28"/>
          <w:szCs w:val="28"/>
        </w:rPr>
        <w:t>на такими лицами</w:t>
      </w:r>
      <w:proofErr w:type="gramEnd"/>
      <w:r>
        <w:rPr>
          <w:rFonts w:ascii="PT Astra Serif" w:hAnsi="PT Astra Serif"/>
          <w:sz w:val="28"/>
          <w:szCs w:val="28"/>
        </w:rPr>
        <w:t xml:space="preserve">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  <w:r>
        <w:rPr>
          <w:rFonts w:ascii="PT Astra Serif" w:hAnsi="PT Astra Serif"/>
          <w:b/>
          <w:i/>
          <w:sz w:val="28"/>
          <w:szCs w:val="28"/>
        </w:rPr>
        <w:t xml:space="preserve"> </w:t>
      </w:r>
    </w:p>
    <w:p w:rsidR="00541D05" w:rsidRDefault="0003281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_________________________________________</w:t>
      </w:r>
    </w:p>
    <w:p w:rsidR="00541D05" w:rsidRDefault="00541D05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p w:rsidR="00541D05" w:rsidRDefault="00541D05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f0"/>
        <w:tblW w:w="3894" w:type="dxa"/>
        <w:tblInd w:w="5246" w:type="dxa"/>
        <w:tblLook w:val="04A0"/>
      </w:tblPr>
      <w:tblGrid>
        <w:gridCol w:w="3894"/>
      </w:tblGrid>
      <w:tr w:rsidR="00541D05">
        <w:trPr>
          <w:trHeight w:val="2860"/>
        </w:trPr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05" w:rsidRDefault="00032818">
            <w:pPr>
              <w:tabs>
                <w:tab w:val="left" w:pos="0"/>
                <w:tab w:val="left" w:pos="5529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Приложение 1</w:t>
            </w:r>
          </w:p>
          <w:p w:rsidR="00541D05" w:rsidRDefault="00032818">
            <w:pPr>
              <w:tabs>
                <w:tab w:val="left" w:pos="0"/>
                <w:tab w:val="left" w:pos="5529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к Административному регламенту предоставления Департаментом архитектуры, строительства и земельных отношений Администрации города Кургана муниципальной услуги «Принятие решения об установлении публичного сервитута  в отдельных целях»</w:t>
            </w:r>
          </w:p>
          <w:p w:rsidR="00541D05" w:rsidRDefault="00541D05">
            <w:pPr>
              <w:tabs>
                <w:tab w:val="left" w:pos="0"/>
                <w:tab w:val="left" w:pos="5529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</w:tbl>
    <w:p w:rsidR="00541D05" w:rsidRDefault="00032818">
      <w:pPr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БЛОК-С</w:t>
      </w:r>
      <w:r>
        <w:rPr>
          <w:rFonts w:ascii="PT Astra Serif" w:hAnsi="PT Astra Serif"/>
          <w:b/>
          <w:bCs/>
          <w:sz w:val="32"/>
          <w:szCs w:val="32"/>
        </w:rPr>
        <w:t>ХЕМА</w:t>
      </w:r>
    </w:p>
    <w:p w:rsidR="00541D05" w:rsidRDefault="00032818">
      <w:pPr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предоставления муниципальной услуги «Принятие решения об установлении публичного сервитута  в отдельных целях»</w:t>
      </w: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pict>
          <v:line id="shape_0" o:spid="_x0000_s1057" style="position:absolute;left:0;text-align:left;z-index:251641856" from="221.2pt,85.25pt" to="221.2pt,103.2pt">
            <v:fill o:detectmouseclick="t"/>
            <v:stroke endarrow="block"/>
          </v:line>
        </w:pict>
      </w:r>
      <w:r>
        <w:rPr>
          <w:rFonts w:ascii="PT Astra Serif" w:hAnsi="PT Astra Serif"/>
          <w:b/>
          <w:bCs/>
          <w:sz w:val="32"/>
          <w:szCs w:val="32"/>
        </w:rPr>
        <w:pict>
          <v:line id="_x0000_s1056" style="position:absolute;left:0;text-align:left;z-index:251642880" from="221.2pt,146.5pt" to="221.2pt,164.45pt">
            <v:fill o:detectmouseclick="t"/>
            <v:stroke endarrow="block"/>
          </v:line>
        </w:pict>
      </w:r>
      <w:r>
        <w:rPr>
          <w:rFonts w:ascii="PT Astra Serif" w:hAnsi="PT Astra Serif"/>
          <w:b/>
          <w:bCs/>
          <w:sz w:val="32"/>
          <w:szCs w:val="32"/>
        </w:rPr>
        <w:pict>
          <v:line id="_x0000_s1055" style="position:absolute;left:0;text-align:left;z-index:251643904" from="221.2pt,206.2pt" to="221.2pt,224.15pt">
            <v:fill o:detectmouseclick="t"/>
            <v:stroke endarrow="block"/>
          </v:line>
        </w:pict>
      </w:r>
      <w:r w:rsidRPr="00541D05">
        <w:pict>
          <v:rect id="_x0000_s1054" style="position:absolute;left:0;text-align:left;margin-left:90pt;margin-top:12.7pt;width:270pt;height:1in;z-index:251644928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>Обращение заявителя с ходатайством и документами в Департамент, в т.ч. по почте, в электронной форме по адресу электронной почты, а т</w:t>
                  </w:r>
                  <w:r>
                    <w:rPr>
                      <w:rFonts w:ascii="PT Astra Serif" w:hAnsi="PT Astra Serif"/>
                      <w:sz w:val="26"/>
                      <w:szCs w:val="26"/>
                    </w:rPr>
                    <w:t>акже через МФЦ</w:t>
                  </w:r>
                </w:p>
              </w:txbxContent>
            </v:textbox>
          </v:rect>
        </w:pict>
      </w:r>
      <w:r w:rsidRPr="00541D05">
        <w:pict>
          <v:rect id="_x0000_s1053" style="position:absolute;left:0;text-align:left;margin-left:90pt;margin-top:110.5pt;width:270pt;height:36pt;z-index:251645952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>Прием и регистрация ходатайства и прилагаемых к нему документов</w:t>
                  </w:r>
                </w:p>
              </w:txbxContent>
            </v:textbox>
          </v:rect>
        </w:pict>
      </w:r>
      <w:r w:rsidRPr="00541D05">
        <w:pict>
          <v:rect id="_x0000_s1052" style="position:absolute;left:0;text-align:left;margin-left:90pt;margin-top:170.2pt;width:270pt;height:36pt;z-index:251646976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>Рассмотрение и проверка ходатайства и прилагаемых к нему документов</w:t>
                  </w:r>
                </w:p>
              </w:txbxContent>
            </v:textbox>
          </v:rect>
        </w:pict>
      </w:r>
      <w:r w:rsidRPr="00541D05">
        <w:pict>
          <v:rect id="_x0000_s1051" style="position:absolute;left:0;text-align:left;margin-left:90pt;margin-top:224.45pt;width:270pt;height:54pt;z-index:251648000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>Наличие оснований для возврата ходатайства и прилагаемых к нему документов без рассмотрения</w:t>
                  </w:r>
                </w:p>
              </w:txbxContent>
            </v:textbox>
          </v:rect>
        </w:pict>
      </w: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pict>
          <v:line id="_x0000_s1050" style="position:absolute;left:0;text-align:left;z-index:251649024" from="466.25pt,11.4pt" to="466.25pt,499.55pt">
            <v:fill o:detectmouseclick="t"/>
          </v:line>
        </w:pict>
      </w:r>
      <w:r>
        <w:rPr>
          <w:rFonts w:ascii="PT Astra Serif" w:hAnsi="PT Astra Serif"/>
          <w:b/>
          <w:bCs/>
          <w:sz w:val="32"/>
          <w:szCs w:val="32"/>
        </w:rPr>
        <w:pict>
          <v:line id="_x0000_s1049" style="position:absolute;left:0;text-align:left;z-index:251650048" from="5in,11.4pt" to="466.2pt,11.4pt">
            <v:fill o:detectmouseclick="t"/>
            <v:stroke endarrow="block"/>
          </v:line>
        </w:pict>
      </w: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rPr>
          <w:rFonts w:ascii="PT Astra Serif" w:hAnsi="PT Astra Serif"/>
          <w:b/>
          <w:bCs/>
          <w:sz w:val="32"/>
          <w:szCs w:val="32"/>
        </w:rPr>
      </w:pP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 w:rsidRPr="00541D05">
        <w:pict>
          <v:line id="_x0000_s1048" style="position:absolute;left:0;text-align:left;z-index:251651072" from="172.85pt,2.5pt" to="172.85pt,20.45pt">
            <v:fill o:detectmouseclick="t"/>
            <v:stroke endarrow="block"/>
          </v:line>
        </w:pict>
      </w:r>
      <w:r w:rsidRPr="00541D05">
        <w:pict>
          <v:line id="_x0000_s1047" style="position:absolute;left:0;text-align:left;z-index:251652096" from="310.4pt,2.5pt" to="310.4pt,20.45pt">
            <v:fill o:detectmouseclick="t"/>
            <v:stroke endarrow="block"/>
          </v:line>
        </w:pict>
      </w:r>
      <w:r w:rsidR="00032818">
        <w:rPr>
          <w:rFonts w:ascii="PT Astra Serif" w:hAnsi="PT Astra Serif"/>
          <w:bCs/>
          <w:sz w:val="32"/>
          <w:szCs w:val="32"/>
        </w:rPr>
        <w:t>Нет</w:t>
      </w:r>
      <w:proofErr w:type="gramStart"/>
      <w:r w:rsidR="00032818">
        <w:rPr>
          <w:rFonts w:ascii="PT Astra Serif" w:hAnsi="PT Astra Serif"/>
          <w:bCs/>
          <w:sz w:val="32"/>
          <w:szCs w:val="32"/>
        </w:rPr>
        <w:t xml:space="preserve">                                      Д</w:t>
      </w:r>
      <w:proofErr w:type="gramEnd"/>
      <w:r w:rsidR="00032818">
        <w:rPr>
          <w:rFonts w:ascii="PT Astra Serif" w:hAnsi="PT Astra Serif"/>
          <w:bCs/>
          <w:sz w:val="32"/>
          <w:szCs w:val="32"/>
        </w:rPr>
        <w:t xml:space="preserve">а </w: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 w:rsidRPr="00541D05">
        <w:pict>
          <v:rect id="_x0000_s1046" style="position:absolute;left:0;text-align:left;margin-left:-9.7pt;margin-top:7.45pt;width:3in;height:1in;z-index:251653120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Выявление правообладателей земельных участков в целях установления публичного сервитута </w:t>
                  </w:r>
                </w:p>
              </w:txbxContent>
            </v:textbox>
          </v:rect>
        </w:pict>
      </w:r>
      <w:r w:rsidRPr="00541D05">
        <w:pict>
          <v:rect id="_x0000_s1045" style="position:absolute;left:0;text-align:left;margin-left:221.2pt;margin-top:7.45pt;width:198pt;height:1in;z-index:251654144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Принятие решения о возврате ходатайства и прилагаемых к нему документов без рассмотрения </w:t>
                  </w:r>
                </w:p>
              </w:txbxContent>
            </v:textbox>
          </v:rect>
        </w:pic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>
        <w:rPr>
          <w:rFonts w:ascii="PT Astra Serif" w:hAnsi="PT Astra Serif"/>
          <w:bCs/>
          <w:sz w:val="32"/>
          <w:szCs w:val="32"/>
        </w:rPr>
        <w:pict>
          <v:line id="_x0000_s1044" style="position:absolute;left:0;text-align:left;z-index:251655168" from="99pt,6.45pt" to="99pt,24.4pt">
            <v:fill o:detectmouseclick="t"/>
            <v:stroke endarrow="block"/>
          </v:line>
        </w:pict>
      </w:r>
      <w:r>
        <w:rPr>
          <w:rFonts w:ascii="PT Astra Serif" w:hAnsi="PT Astra Serif"/>
          <w:bCs/>
          <w:sz w:val="32"/>
          <w:szCs w:val="32"/>
        </w:rPr>
        <w:pict>
          <v:line id="_x0000_s1043" style="position:absolute;left:0;text-align:left;z-index:251656192" from="334.05pt,5.85pt" to="334.05pt,29.95pt">
            <v:fill o:detectmouseclick="t"/>
            <v:stroke endarrow="block"/>
          </v:line>
        </w:pic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 w:rsidRPr="00541D05">
        <w:pict>
          <v:rect id="_x0000_s1042" style="position:absolute;left:0;text-align:left;margin-left:-9.7pt;margin-top:6.05pt;width:3in;height:1in;z-index:251657216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Обеспечение опубликования сообщения о возможном установлении публичного сервитута </w:t>
                  </w:r>
                </w:p>
              </w:txbxContent>
            </v:textbox>
          </v:rect>
        </w:pict>
      </w:r>
      <w:r w:rsidRPr="00541D05">
        <w:pict>
          <v:rect id="_x0000_s1041" style="position:absolute;left:0;text-align:left;margin-left:235.5pt;margin-top:11.6pt;width:198pt;height:54pt;z-index:251658240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Возврат заявителю ходатайства и прилагаемых к нему документов без рассмотрения </w:t>
                  </w:r>
                </w:p>
              </w:txbxContent>
            </v:textbox>
          </v:rect>
        </w:pic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>
        <w:rPr>
          <w:rFonts w:ascii="PT Astra Serif" w:hAnsi="PT Astra Serif"/>
          <w:bCs/>
          <w:sz w:val="32"/>
          <w:szCs w:val="32"/>
        </w:rPr>
        <w:pict>
          <v:line id="_x0000_s1040" style="position:absolute;left:0;text-align:left;z-index:251659264" from="433.5pt,8.7pt" to="466.2pt,8.7pt">
            <v:fill o:detectmouseclick="t"/>
          </v:line>
        </w:pic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>
        <w:rPr>
          <w:rFonts w:ascii="PT Astra Serif" w:hAnsi="PT Astra Serif"/>
          <w:bCs/>
          <w:sz w:val="32"/>
          <w:szCs w:val="32"/>
        </w:rPr>
        <w:pict>
          <v:line id="_x0000_s1039" style="position:absolute;left:0;text-align:left;z-index:251660288" from="113.45pt,4.45pt" to="113.45pt,31.4pt">
            <v:fill o:detectmouseclick="t"/>
            <v:stroke endarrow="block"/>
          </v:line>
        </w:pic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 w:rsidRPr="00541D05">
        <w:pict>
          <v:rect id="_x0000_s1038" style="position:absolute;left:0;text-align:left;margin-left:74.3pt;margin-top:13.05pt;width:270pt;height:45pt;z-index:251661312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rect>
        </w:pict>
      </w:r>
    </w:p>
    <w:p w:rsidR="00541D05" w:rsidRDefault="00541D05">
      <w:pPr>
        <w:ind w:left="2124" w:firstLine="708"/>
        <w:rPr>
          <w:rFonts w:ascii="PT Astra Serif" w:hAnsi="PT Astra Serif"/>
          <w:bCs/>
          <w:sz w:val="32"/>
          <w:szCs w:val="32"/>
        </w:rPr>
      </w:pPr>
      <w:r>
        <w:rPr>
          <w:rFonts w:ascii="PT Astra Serif" w:hAnsi="PT Astra Serif"/>
          <w:bCs/>
          <w:sz w:val="32"/>
          <w:szCs w:val="32"/>
        </w:rPr>
        <w:pict>
          <v:line id="_x0000_s1037" style="position:absolute;left:0;text-align:left;z-index:251662336" from="130.95pt,39.65pt" to="130.95pt,60.9pt">
            <v:fill o:detectmouseclick="t"/>
            <v:stroke endarrow="block"/>
          </v:line>
        </w:pict>
      </w:r>
      <w:r>
        <w:rPr>
          <w:rFonts w:ascii="PT Astra Serif" w:hAnsi="PT Astra Serif"/>
          <w:bCs/>
          <w:sz w:val="32"/>
          <w:szCs w:val="32"/>
        </w:rPr>
        <w:pict>
          <v:line id="_x0000_s1036" style="position:absolute;left:0;text-align:left;z-index:251663360" from="292.15pt,39.65pt" to="292.15pt,66.6pt">
            <v:fill o:detectmouseclick="t"/>
            <v:stroke endarrow="block"/>
          </v:line>
        </w:pict>
      </w:r>
    </w:p>
    <w:p w:rsidR="00541D05" w:rsidRDefault="00541D05">
      <w:pPr>
        <w:ind w:left="1416" w:firstLine="708"/>
        <w:rPr>
          <w:rFonts w:ascii="PT Astra Serif" w:hAnsi="PT Astra Serif"/>
          <w:bCs/>
          <w:sz w:val="32"/>
          <w:szCs w:val="32"/>
        </w:rPr>
      </w:pPr>
      <w:r w:rsidRPr="00541D05">
        <w:pict>
          <v:line id="_x0000_s1035" style="position:absolute;left:0;text-align:left;z-index:251664384" from="139.55pt,-6.7pt" to="139.55pt,24.1pt">
            <v:fill o:detectmouseclick="t"/>
            <v:stroke endarrow="block"/>
          </v:line>
        </w:pict>
      </w:r>
      <w:r w:rsidRPr="00541D05">
        <w:pict>
          <v:line id="_x0000_s1034" style="position:absolute;left:0;text-align:left;z-index:251665408" from="296.45pt,-6.7pt" to="296.45pt,20.25pt">
            <v:fill o:detectmouseclick="t"/>
            <v:stroke endarrow="block"/>
          </v:line>
        </w:pict>
      </w:r>
      <w:r w:rsidRPr="00541D05">
        <w:pict>
          <v:line id="_x0000_s1033" style="position:absolute;left:0;text-align:left;z-index:251666432" from="476.45pt,-83.25pt" to="476.45pt,150.7pt">
            <v:fill o:detectmouseclick="t"/>
          </v:line>
        </w:pict>
      </w:r>
      <w:r w:rsidR="00032818">
        <w:rPr>
          <w:rFonts w:ascii="PT Astra Serif" w:hAnsi="PT Astra Serif"/>
          <w:bCs/>
          <w:sz w:val="32"/>
          <w:szCs w:val="32"/>
        </w:rPr>
        <w:t>Нет</w:t>
      </w:r>
      <w:proofErr w:type="gramStart"/>
      <w:r w:rsidR="00032818">
        <w:rPr>
          <w:rFonts w:ascii="PT Astra Serif" w:hAnsi="PT Astra Serif"/>
          <w:bCs/>
          <w:sz w:val="32"/>
          <w:szCs w:val="32"/>
        </w:rPr>
        <w:t xml:space="preserve">   </w:t>
      </w:r>
      <w:r w:rsidR="00032818">
        <w:rPr>
          <w:rFonts w:ascii="PT Astra Serif" w:hAnsi="PT Astra Serif"/>
          <w:bCs/>
          <w:sz w:val="32"/>
          <w:szCs w:val="32"/>
        </w:rPr>
        <w:t xml:space="preserve">                                       Д</w:t>
      </w:r>
      <w:proofErr w:type="gramEnd"/>
      <w:r w:rsidR="00032818">
        <w:rPr>
          <w:rFonts w:ascii="PT Astra Serif" w:hAnsi="PT Astra Serif"/>
          <w:bCs/>
          <w:sz w:val="32"/>
          <w:szCs w:val="32"/>
        </w:rPr>
        <w:t>а</w:t>
      </w:r>
    </w:p>
    <w:p w:rsidR="00541D05" w:rsidRDefault="00541D05">
      <w:pPr>
        <w:ind w:left="1416" w:firstLine="708"/>
      </w:pPr>
      <w:r>
        <w:pict>
          <v:line id="_x0000_s1032" style="position:absolute;left:0;text-align:left;z-index:251667456" from="98.7pt,59.7pt" to="98.7pt,90.5pt">
            <v:fill o:detectmouseclick="t"/>
            <v:stroke endarrow="block"/>
          </v:line>
        </w:pict>
      </w:r>
      <w:r>
        <w:pict>
          <v:line id="_x0000_s1031" style="position:absolute;left:0;text-align:left;z-index:251668480" from="337.3pt,59.7pt" to="337.3pt,90.5pt">
            <v:fill o:detectmouseclick="t"/>
            <v:stroke endarrow="block"/>
          </v:line>
        </w:pict>
      </w:r>
      <w:r>
        <w:pict>
          <v:line id="_x0000_s1030" style="position:absolute;left:0;text-align:left;z-index:251669504" from="440.45pt,132.3pt" to="476.4pt,132.3pt">
            <v:fill o:detectmouseclick="t"/>
          </v:line>
        </w:pict>
      </w:r>
      <w:r>
        <w:pict>
          <v:rect id="_x0000_s1029" style="position:absolute;left:0;text-align:left;margin-left:-8.8pt;margin-top:5.7pt;width:207pt;height:54pt;z-index:251670528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Принятие решения об установлении публичного сервитута 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225pt;margin-top:5.7pt;width:207pt;height:54pt;z-index:251671552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Принятие решения об отказе в установлении публичного сервитута 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-9pt;margin-top:101.15pt;width:207pt;height:54pt;z-index:251672576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Выдача (направление) заявителю решения об установлении  публичного сервитута </w:t>
                  </w:r>
                </w:p>
              </w:txbxContent>
            </v:textbox>
          </v:rect>
        </w:pict>
      </w:r>
      <w:r>
        <w:pict>
          <v:rect id="_x0000_s1026" style="position:absolute;left:0;text-align:left;margin-left:225pt;margin-top:101.15pt;width:215.45pt;height:54pt;z-index:251673600" strokeweight="0">
            <v:textbox>
              <w:txbxContent>
                <w:p w:rsidR="00541D05" w:rsidRDefault="00032818">
                  <w:pPr>
                    <w:pStyle w:val="af"/>
                    <w:jc w:val="center"/>
                  </w:pPr>
                  <w:r>
                    <w:rPr>
                      <w:rFonts w:ascii="PT Astra Serif" w:hAnsi="PT Astra Serif"/>
                      <w:sz w:val="26"/>
                      <w:szCs w:val="26"/>
                    </w:rPr>
                    <w:t xml:space="preserve">Выдача (направление) заявителю решения об отказе в установлении  публичного сервитута </w:t>
                  </w:r>
                </w:p>
              </w:txbxContent>
            </v:textbox>
          </v:rect>
        </w:pict>
      </w:r>
    </w:p>
    <w:sectPr w:rsidR="00541D05" w:rsidSect="00541D05">
      <w:type w:val="continuous"/>
      <w:pgSz w:w="11906" w:h="16838"/>
      <w:pgMar w:top="1134" w:right="1134" w:bottom="1134" w:left="1701" w:header="0" w:footer="0" w:gutter="0"/>
      <w:cols w:space="720"/>
      <w:formProt w:val="0"/>
      <w:docGrid w:linePitch="600" w:charSpace="49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18" w:rsidRDefault="00032818" w:rsidP="00541D05">
      <w:r>
        <w:separator/>
      </w:r>
    </w:p>
  </w:endnote>
  <w:endnote w:type="continuationSeparator" w:id="0">
    <w:p w:rsidR="00032818" w:rsidRDefault="00032818" w:rsidP="0054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18" w:rsidRDefault="00032818" w:rsidP="00541D05">
      <w:r>
        <w:separator/>
      </w:r>
    </w:p>
  </w:footnote>
  <w:footnote w:type="continuationSeparator" w:id="0">
    <w:p w:rsidR="00032818" w:rsidRDefault="00032818" w:rsidP="0054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676792"/>
      <w:docPartObj>
        <w:docPartGallery w:val="Page Numbers (Top of Page)"/>
        <w:docPartUnique/>
      </w:docPartObj>
    </w:sdtPr>
    <w:sdtContent>
      <w:p w:rsidR="00541D05" w:rsidRDefault="00541D05">
        <w:pPr>
          <w:pStyle w:val="Header"/>
          <w:jc w:val="center"/>
        </w:pPr>
      </w:p>
      <w:p w:rsidR="00541D05" w:rsidRDefault="00541D05">
        <w:pPr>
          <w:pStyle w:val="Header"/>
          <w:jc w:val="center"/>
        </w:pPr>
      </w:p>
      <w:p w:rsidR="00541D05" w:rsidRDefault="00541D05">
        <w:pPr>
          <w:pStyle w:val="Header"/>
          <w:jc w:val="center"/>
        </w:pPr>
        <w:r>
          <w:fldChar w:fldCharType="begin"/>
        </w:r>
        <w:r w:rsidR="00032818">
          <w:instrText>PAGE</w:instrText>
        </w:r>
        <w:r>
          <w:fldChar w:fldCharType="separate"/>
        </w:r>
        <w:r w:rsidR="00CD220A">
          <w:rPr>
            <w:noProof/>
          </w:rPr>
          <w:t>2</w:t>
        </w:r>
        <w:r>
          <w:fldChar w:fldCharType="end"/>
        </w:r>
      </w:p>
      <w:p w:rsidR="00541D05" w:rsidRDefault="00541D05">
        <w:pPr>
          <w:pStyle w:val="Head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541D05"/>
    <w:rsid w:val="00032818"/>
    <w:rsid w:val="00541D05"/>
    <w:rsid w:val="00CD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D05"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664831"/>
    <w:pPr>
      <w:spacing w:beforeAutospacing="1" w:afterAutospacing="1"/>
      <w:textAlignment w:val="auto"/>
      <w:outlineLvl w:val="0"/>
    </w:pPr>
    <w:rPr>
      <w:b/>
      <w:bCs/>
      <w:kern w:val="2"/>
      <w:sz w:val="48"/>
      <w:szCs w:val="48"/>
    </w:rPr>
  </w:style>
  <w:style w:type="character" w:styleId="a3">
    <w:name w:val="page number"/>
    <w:basedOn w:val="a0"/>
    <w:qFormat/>
    <w:rsid w:val="00DF2075"/>
  </w:style>
  <w:style w:type="character" w:customStyle="1" w:styleId="ConsPlusNormal">
    <w:name w:val="ConsPlusNormal Знак"/>
    <w:basedOn w:val="a0"/>
    <w:link w:val="ConsPlusNormal"/>
    <w:qFormat/>
    <w:locked/>
    <w:rsid w:val="00D658EF"/>
    <w:rPr>
      <w:rFonts w:ascii="Arial" w:hAnsi="Arial" w:cs="Arial"/>
    </w:rPr>
  </w:style>
  <w:style w:type="character" w:customStyle="1" w:styleId="-">
    <w:name w:val="Интернет-ссылка"/>
    <w:rsid w:val="009063FF"/>
    <w:rPr>
      <w:color w:val="0000FF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664831"/>
    <w:rPr>
      <w:b/>
      <w:bCs/>
      <w:kern w:val="2"/>
      <w:sz w:val="48"/>
      <w:szCs w:val="48"/>
    </w:rPr>
  </w:style>
  <w:style w:type="character" w:customStyle="1" w:styleId="blk">
    <w:name w:val="blk"/>
    <w:basedOn w:val="a0"/>
    <w:qFormat/>
    <w:rsid w:val="00BA0D5F"/>
  </w:style>
  <w:style w:type="character" w:customStyle="1" w:styleId="HTML">
    <w:name w:val="Стандартный HTML Знак"/>
    <w:basedOn w:val="a0"/>
    <w:link w:val="HTML"/>
    <w:uiPriority w:val="99"/>
    <w:qFormat/>
    <w:rsid w:val="007F708F"/>
    <w:rPr>
      <w:rFonts w:ascii="Courier New" w:hAnsi="Courier New" w:cs="Courier New"/>
      <w:sz w:val="24"/>
      <w:szCs w:val="24"/>
    </w:rPr>
  </w:style>
  <w:style w:type="character" w:customStyle="1" w:styleId="ListLabel1">
    <w:name w:val="ListLabel 1"/>
    <w:qFormat/>
    <w:rsid w:val="00541D05"/>
    <w:rPr>
      <w:b w:val="0"/>
    </w:rPr>
  </w:style>
  <w:style w:type="character" w:customStyle="1" w:styleId="ListLabel2">
    <w:name w:val="ListLabel 2"/>
    <w:qFormat/>
    <w:rsid w:val="00541D05"/>
    <w:rPr>
      <w:b w:val="0"/>
    </w:rPr>
  </w:style>
  <w:style w:type="character" w:customStyle="1" w:styleId="ListLabel3">
    <w:name w:val="ListLabel 3"/>
    <w:qFormat/>
    <w:rsid w:val="00541D05"/>
    <w:rPr>
      <w:rFonts w:cs="Symbol"/>
    </w:rPr>
  </w:style>
  <w:style w:type="character" w:customStyle="1" w:styleId="ListLabel4">
    <w:name w:val="ListLabel 4"/>
    <w:qFormat/>
    <w:rsid w:val="00541D05"/>
    <w:rPr>
      <w:rFonts w:cs="Courier New"/>
    </w:rPr>
  </w:style>
  <w:style w:type="character" w:customStyle="1" w:styleId="ListLabel5">
    <w:name w:val="ListLabel 5"/>
    <w:qFormat/>
    <w:rsid w:val="00541D05"/>
    <w:rPr>
      <w:rFonts w:cs="Wingdings"/>
    </w:rPr>
  </w:style>
  <w:style w:type="character" w:customStyle="1" w:styleId="ListLabel6">
    <w:name w:val="ListLabel 6"/>
    <w:qFormat/>
    <w:rsid w:val="00541D05"/>
    <w:rPr>
      <w:rFonts w:cs="Symbol"/>
    </w:rPr>
  </w:style>
  <w:style w:type="character" w:customStyle="1" w:styleId="ListLabel7">
    <w:name w:val="ListLabel 7"/>
    <w:qFormat/>
    <w:rsid w:val="00541D05"/>
    <w:rPr>
      <w:rFonts w:cs="Courier New"/>
    </w:rPr>
  </w:style>
  <w:style w:type="character" w:customStyle="1" w:styleId="ListLabel8">
    <w:name w:val="ListLabel 8"/>
    <w:qFormat/>
    <w:rsid w:val="00541D05"/>
    <w:rPr>
      <w:rFonts w:cs="Wingdings"/>
    </w:rPr>
  </w:style>
  <w:style w:type="character" w:customStyle="1" w:styleId="ListLabel9">
    <w:name w:val="ListLabel 9"/>
    <w:qFormat/>
    <w:rsid w:val="00541D05"/>
    <w:rPr>
      <w:rFonts w:cs="Symbol"/>
    </w:rPr>
  </w:style>
  <w:style w:type="character" w:customStyle="1" w:styleId="ListLabel10">
    <w:name w:val="ListLabel 10"/>
    <w:qFormat/>
    <w:rsid w:val="00541D05"/>
    <w:rPr>
      <w:rFonts w:cs="Courier New"/>
    </w:rPr>
  </w:style>
  <w:style w:type="character" w:customStyle="1" w:styleId="ListLabel11">
    <w:name w:val="ListLabel 11"/>
    <w:qFormat/>
    <w:rsid w:val="00541D05"/>
    <w:rPr>
      <w:rFonts w:cs="Wingdings"/>
    </w:rPr>
  </w:style>
  <w:style w:type="character" w:customStyle="1" w:styleId="ListLabel12">
    <w:name w:val="ListLabel 12"/>
    <w:qFormat/>
    <w:rsid w:val="00541D05"/>
    <w:rPr>
      <w:rFonts w:ascii="PT Astra Serif" w:hAnsi="PT Astra Serif"/>
      <w:color w:val="000000"/>
      <w:sz w:val="28"/>
      <w:szCs w:val="28"/>
    </w:rPr>
  </w:style>
  <w:style w:type="character" w:customStyle="1" w:styleId="ListLabel13">
    <w:name w:val="ListLabel 13"/>
    <w:qFormat/>
    <w:rsid w:val="00541D05"/>
    <w:rPr>
      <w:rFonts w:ascii="PT Astra Serif" w:hAnsi="PT Astra Serif"/>
      <w:color w:val="000000"/>
      <w:sz w:val="24"/>
      <w:szCs w:val="24"/>
    </w:rPr>
  </w:style>
  <w:style w:type="character" w:customStyle="1" w:styleId="ListLabel14">
    <w:name w:val="ListLabel 14"/>
    <w:qFormat/>
    <w:rsid w:val="00541D05"/>
    <w:rPr>
      <w:rFonts w:ascii="PT Astra Serif" w:hAnsi="PT Astra Serif"/>
      <w:color w:val="000000"/>
      <w:sz w:val="28"/>
      <w:szCs w:val="28"/>
    </w:rPr>
  </w:style>
  <w:style w:type="character" w:customStyle="1" w:styleId="ListLabel15">
    <w:name w:val="ListLabel 15"/>
    <w:qFormat/>
    <w:rsid w:val="00541D05"/>
    <w:rPr>
      <w:rFonts w:ascii="PT Astra Serif" w:hAnsi="PT Astra Serif"/>
      <w:color w:val="000000"/>
      <w:sz w:val="24"/>
      <w:szCs w:val="24"/>
    </w:rPr>
  </w:style>
  <w:style w:type="character" w:customStyle="1" w:styleId="ListLabel16">
    <w:name w:val="ListLabel 16"/>
    <w:qFormat/>
    <w:rsid w:val="00541D05"/>
    <w:rPr>
      <w:rFonts w:ascii="PT Astra Serif" w:hAnsi="PT Astra Serif"/>
      <w:sz w:val="28"/>
      <w:szCs w:val="28"/>
      <w:highlight w:val="yellow"/>
      <w:lang w:val="en-US"/>
    </w:rPr>
  </w:style>
  <w:style w:type="character" w:customStyle="1" w:styleId="ListLabel17">
    <w:name w:val="ListLabel 17"/>
    <w:qFormat/>
    <w:rsid w:val="00541D05"/>
    <w:rPr>
      <w:rFonts w:ascii="PT Astra Serif" w:hAnsi="PT Astra Serif"/>
      <w:color w:val="000000"/>
      <w:sz w:val="28"/>
      <w:szCs w:val="28"/>
    </w:rPr>
  </w:style>
  <w:style w:type="character" w:customStyle="1" w:styleId="ListLabel18">
    <w:name w:val="ListLabel 18"/>
    <w:qFormat/>
    <w:rsid w:val="00541D05"/>
    <w:rPr>
      <w:rFonts w:ascii="PT Astra Serif" w:hAnsi="PT Astra Serif"/>
      <w:color w:val="000000"/>
      <w:sz w:val="24"/>
      <w:szCs w:val="24"/>
    </w:rPr>
  </w:style>
  <w:style w:type="character" w:customStyle="1" w:styleId="a4">
    <w:name w:val="Нижний колонтитул Знак"/>
    <w:basedOn w:val="a0"/>
    <w:qFormat/>
    <w:rsid w:val="00B43289"/>
  </w:style>
  <w:style w:type="character" w:customStyle="1" w:styleId="a5">
    <w:name w:val="Верхний колонтитул Знак"/>
    <w:basedOn w:val="a0"/>
    <w:uiPriority w:val="99"/>
    <w:qFormat/>
    <w:rsid w:val="00B43289"/>
  </w:style>
  <w:style w:type="character" w:customStyle="1" w:styleId="ListLabel19">
    <w:name w:val="ListLabel 19"/>
    <w:qFormat/>
    <w:rsid w:val="00541D05"/>
    <w:rPr>
      <w:rFonts w:ascii="PT Astra Serif" w:hAnsi="PT Astra Serif"/>
      <w:sz w:val="28"/>
      <w:szCs w:val="28"/>
      <w:lang w:val="en-US"/>
    </w:rPr>
  </w:style>
  <w:style w:type="character" w:customStyle="1" w:styleId="ListLabel20">
    <w:name w:val="ListLabel 20"/>
    <w:qFormat/>
    <w:rsid w:val="00541D05"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sid w:val="00541D05"/>
    <w:rPr>
      <w:rFonts w:ascii="PT Astra Serif" w:hAnsi="PT Astra Serif"/>
      <w:sz w:val="28"/>
      <w:szCs w:val="28"/>
    </w:rPr>
  </w:style>
  <w:style w:type="paragraph" w:customStyle="1" w:styleId="a6">
    <w:name w:val="Заголовок"/>
    <w:basedOn w:val="a"/>
    <w:next w:val="a7"/>
    <w:qFormat/>
    <w:rsid w:val="00541D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41D05"/>
    <w:pPr>
      <w:spacing w:after="120"/>
    </w:pPr>
  </w:style>
  <w:style w:type="paragraph" w:styleId="a8">
    <w:name w:val="List"/>
    <w:basedOn w:val="a7"/>
    <w:rsid w:val="00541D05"/>
    <w:rPr>
      <w:rFonts w:cs="Mangal"/>
    </w:rPr>
  </w:style>
  <w:style w:type="paragraph" w:customStyle="1" w:styleId="Caption">
    <w:name w:val="Caption"/>
    <w:basedOn w:val="a"/>
    <w:qFormat/>
    <w:rsid w:val="00541D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41D05"/>
    <w:pPr>
      <w:suppressLineNumbers/>
    </w:pPr>
    <w:rPr>
      <w:rFonts w:cs="Mangal"/>
    </w:rPr>
  </w:style>
  <w:style w:type="paragraph" w:styleId="aa">
    <w:name w:val="caption"/>
    <w:basedOn w:val="a"/>
    <w:qFormat/>
    <w:rsid w:val="00541D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ody Text Indent"/>
    <w:basedOn w:val="a"/>
    <w:rsid w:val="00541D05"/>
    <w:pPr>
      <w:spacing w:after="120"/>
      <w:ind w:left="283"/>
    </w:pPr>
  </w:style>
  <w:style w:type="paragraph" w:styleId="ac">
    <w:name w:val="Balloon Text"/>
    <w:basedOn w:val="a"/>
    <w:semiHidden/>
    <w:qFormat/>
    <w:rsid w:val="0037084E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rsid w:val="00DF2075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D658EF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832EB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3868A1"/>
    <w:pPr>
      <w:spacing w:beforeAutospacing="1" w:afterAutospacing="1"/>
      <w:textAlignment w:val="auto"/>
    </w:pPr>
    <w:rPr>
      <w:sz w:val="24"/>
      <w:szCs w:val="24"/>
    </w:rPr>
  </w:style>
  <w:style w:type="paragraph" w:styleId="HTML0">
    <w:name w:val="HTML Preformatted"/>
    <w:basedOn w:val="a"/>
    <w:uiPriority w:val="99"/>
    <w:qFormat/>
    <w:rsid w:val="007F7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одержимое врезки"/>
    <w:basedOn w:val="a"/>
    <w:qFormat/>
    <w:rsid w:val="00541D05"/>
  </w:style>
  <w:style w:type="paragraph" w:customStyle="1" w:styleId="DocumentMap">
    <w:name w:val="DocumentMap"/>
    <w:qFormat/>
    <w:rsid w:val="00541D05"/>
  </w:style>
  <w:style w:type="paragraph" w:customStyle="1" w:styleId="Footer">
    <w:name w:val="Footer"/>
    <w:basedOn w:val="a"/>
    <w:rsid w:val="00B43289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541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rgan-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C7E4-CDF2-490C-9E23-BD5F340F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22</Pages>
  <Words>6901</Words>
  <Characters>39342</Characters>
  <Application>Microsoft Office Word</Application>
  <DocSecurity>0</DocSecurity>
  <Lines>327</Lines>
  <Paragraphs>92</Paragraphs>
  <ScaleCrop>false</ScaleCrop>
  <Company>КонсультантПлюс Версия 4019.00.20</Company>
  <LinksUpToDate>false</LinksUpToDate>
  <CharactersWithSpaces>46151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10.10.2018 N 542"Об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сервитута"(Зарегистрировано в Минюсте России 27.12.2018 N 53212)</dc:title>
  <dc:subject/>
  <dc:creator>Анна Глухова</dc:creator>
  <dc:description/>
  <cp:lastModifiedBy>solovadchenko</cp:lastModifiedBy>
  <cp:revision>168</cp:revision>
  <cp:lastPrinted>2020-02-20T10:19:00Z</cp:lastPrinted>
  <dcterms:created xsi:type="dcterms:W3CDTF">2020-02-12T10:26:00Z</dcterms:created>
  <dcterms:modified xsi:type="dcterms:W3CDTF">2020-04-17T11:50:00Z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